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831CA" w14:textId="77777777" w:rsidR="00E1592D" w:rsidRDefault="00E1592D" w:rsidP="00863FBD">
      <w:pPr>
        <w:rPr>
          <w:rFonts w:ascii="Arial" w:hAnsi="Arial" w:cs="Arial"/>
          <w:b/>
        </w:rPr>
      </w:pPr>
    </w:p>
    <w:p w14:paraId="40C3F099" w14:textId="77777777" w:rsidR="00E1592D" w:rsidRDefault="00E1592D" w:rsidP="00863FBD">
      <w:pPr>
        <w:rPr>
          <w:rFonts w:ascii="Arial" w:hAnsi="Arial" w:cs="Arial"/>
          <w:b/>
        </w:rPr>
      </w:pPr>
    </w:p>
    <w:p w14:paraId="0A6B8B7D" w14:textId="6D326119" w:rsidR="00EA2471" w:rsidRPr="00820E5B" w:rsidRDefault="00581B22" w:rsidP="00863FBD">
      <w:pPr>
        <w:rPr>
          <w:rFonts w:ascii="Arial" w:hAnsi="Arial" w:cs="Arial"/>
          <w:b/>
        </w:rPr>
      </w:pPr>
      <w:r>
        <w:rPr>
          <w:rFonts w:ascii="Arial" w:hAnsi="Arial" w:cs="Arial"/>
          <w:b/>
        </w:rPr>
        <w:t>Job Description</w:t>
      </w:r>
    </w:p>
    <w:p w14:paraId="6C24AACB" w14:textId="77777777" w:rsidR="00EA2471" w:rsidRPr="00820E5B" w:rsidRDefault="00EA2471" w:rsidP="00863FBD">
      <w:pPr>
        <w:rPr>
          <w:rFonts w:ascii="Arial" w:hAnsi="Arial" w:cs="Arial"/>
          <w:b/>
        </w:rPr>
      </w:pPr>
      <w:bookmarkStart w:id="0" w:name="_GoBack"/>
      <w:bookmarkEnd w:id="0"/>
    </w:p>
    <w:p w14:paraId="3B024229" w14:textId="77777777" w:rsidR="00EA2471" w:rsidRPr="00820E5B" w:rsidRDefault="00EA2471" w:rsidP="00863FBD">
      <w:pPr>
        <w:rPr>
          <w:rFonts w:ascii="Arial" w:hAnsi="Arial" w:cs="Arial"/>
          <w:b/>
        </w:rPr>
      </w:pPr>
    </w:p>
    <w:p w14:paraId="0E90E8CC" w14:textId="4F6D16D9" w:rsidR="00863FBD" w:rsidRPr="00820E5B" w:rsidRDefault="00863FBD" w:rsidP="00863FBD">
      <w:pPr>
        <w:rPr>
          <w:rFonts w:ascii="Arial" w:hAnsi="Arial" w:cs="Arial"/>
          <w:b/>
          <w:spacing w:val="-5"/>
        </w:rPr>
      </w:pPr>
      <w:r w:rsidRPr="00820E5B">
        <w:rPr>
          <w:rFonts w:ascii="Arial" w:hAnsi="Arial" w:cs="Arial"/>
          <w:b/>
        </w:rPr>
        <w:t>Job Title:</w:t>
      </w:r>
      <w:r w:rsidRPr="00820E5B">
        <w:rPr>
          <w:rFonts w:ascii="Arial" w:hAnsi="Arial" w:cs="Arial"/>
          <w:b/>
        </w:rPr>
        <w:tab/>
      </w:r>
      <w:r w:rsidRPr="00820E5B">
        <w:rPr>
          <w:rFonts w:ascii="Arial" w:hAnsi="Arial" w:cs="Arial"/>
          <w:b/>
        </w:rPr>
        <w:tab/>
      </w:r>
      <w:r w:rsidRPr="00820E5B">
        <w:rPr>
          <w:rFonts w:ascii="Arial" w:hAnsi="Arial" w:cs="Arial"/>
          <w:b/>
        </w:rPr>
        <w:tab/>
      </w:r>
      <w:r w:rsidR="00581B22">
        <w:rPr>
          <w:rFonts w:ascii="Arial" w:hAnsi="Arial" w:cs="Arial"/>
          <w:b/>
          <w:spacing w:val="-5"/>
        </w:rPr>
        <w:t>Project Coordinator</w:t>
      </w:r>
    </w:p>
    <w:p w14:paraId="38C02A9A" w14:textId="38BA0753" w:rsidR="00863FBD" w:rsidRPr="00820E5B" w:rsidRDefault="00863FBD" w:rsidP="00863FBD">
      <w:pPr>
        <w:pStyle w:val="NoSpacing"/>
        <w:rPr>
          <w:rFonts w:ascii="Arial" w:hAnsi="Arial" w:cs="Arial"/>
          <w:sz w:val="24"/>
          <w:szCs w:val="24"/>
        </w:rPr>
      </w:pPr>
    </w:p>
    <w:p w14:paraId="3F2F28AB" w14:textId="0FF16DD3" w:rsidR="00863FBD" w:rsidRPr="00FE7CF2" w:rsidRDefault="00863FBD" w:rsidP="00863FBD">
      <w:pPr>
        <w:pStyle w:val="NoSpacing"/>
        <w:rPr>
          <w:rFonts w:ascii="Arial" w:hAnsi="Arial" w:cs="Arial"/>
          <w:b/>
          <w:color w:val="FF0000"/>
          <w:sz w:val="24"/>
          <w:szCs w:val="24"/>
        </w:rPr>
      </w:pPr>
      <w:r w:rsidRPr="00820E5B">
        <w:rPr>
          <w:rFonts w:ascii="Arial" w:hAnsi="Arial" w:cs="Arial"/>
          <w:b/>
          <w:sz w:val="24"/>
          <w:szCs w:val="24"/>
        </w:rPr>
        <w:t>Responsible to:</w:t>
      </w:r>
      <w:r w:rsidR="00EA2471" w:rsidRPr="00820E5B">
        <w:rPr>
          <w:rFonts w:ascii="Arial" w:hAnsi="Arial" w:cs="Arial"/>
          <w:b/>
          <w:sz w:val="24"/>
          <w:szCs w:val="24"/>
        </w:rPr>
        <w:tab/>
      </w:r>
      <w:r w:rsidR="00EA2471" w:rsidRPr="00820E5B">
        <w:rPr>
          <w:rFonts w:ascii="Arial" w:hAnsi="Arial" w:cs="Arial"/>
          <w:b/>
          <w:sz w:val="24"/>
          <w:szCs w:val="24"/>
        </w:rPr>
        <w:tab/>
      </w:r>
      <w:r w:rsidR="00581B22">
        <w:rPr>
          <w:rFonts w:ascii="Arial" w:hAnsi="Arial" w:cs="Arial"/>
          <w:b/>
          <w:sz w:val="24"/>
          <w:szCs w:val="24"/>
        </w:rPr>
        <w:t>Chair, Leicester’s Homelessness Charter</w:t>
      </w:r>
    </w:p>
    <w:p w14:paraId="0F37EFFB" w14:textId="77777777" w:rsidR="00863FBD" w:rsidRPr="00820E5B" w:rsidRDefault="00863FBD" w:rsidP="00863FBD">
      <w:pPr>
        <w:pStyle w:val="NoSpacing"/>
        <w:rPr>
          <w:rFonts w:ascii="Arial" w:hAnsi="Arial" w:cs="Arial"/>
          <w:sz w:val="24"/>
          <w:szCs w:val="24"/>
        </w:rPr>
      </w:pPr>
    </w:p>
    <w:p w14:paraId="04C76F44" w14:textId="22F43AF4" w:rsidR="00863FBD" w:rsidRDefault="00863FBD" w:rsidP="007D52B1">
      <w:pPr>
        <w:pStyle w:val="NoSpacing"/>
        <w:ind w:left="2880" w:hanging="2880"/>
        <w:rPr>
          <w:rFonts w:ascii="Arial" w:hAnsi="Arial" w:cs="Arial"/>
          <w:sz w:val="24"/>
          <w:szCs w:val="24"/>
        </w:rPr>
      </w:pPr>
      <w:r w:rsidRPr="00820E5B">
        <w:rPr>
          <w:rFonts w:ascii="Arial" w:hAnsi="Arial" w:cs="Arial"/>
          <w:b/>
          <w:sz w:val="24"/>
          <w:szCs w:val="24"/>
        </w:rPr>
        <w:t>Hours:</w:t>
      </w:r>
      <w:r w:rsidRPr="00820E5B">
        <w:rPr>
          <w:rFonts w:ascii="Arial" w:hAnsi="Arial" w:cs="Arial"/>
          <w:b/>
          <w:sz w:val="24"/>
          <w:szCs w:val="24"/>
        </w:rPr>
        <w:tab/>
      </w:r>
      <w:r w:rsidR="00581B22">
        <w:rPr>
          <w:rFonts w:ascii="Arial" w:hAnsi="Arial" w:cs="Arial"/>
          <w:sz w:val="24"/>
          <w:szCs w:val="24"/>
        </w:rPr>
        <w:t xml:space="preserve">37 hours per week, </w:t>
      </w:r>
      <w:r w:rsidRPr="00820E5B">
        <w:rPr>
          <w:rFonts w:ascii="Arial" w:hAnsi="Arial" w:cs="Arial"/>
          <w:sz w:val="24"/>
          <w:szCs w:val="24"/>
        </w:rPr>
        <w:t xml:space="preserve">some </w:t>
      </w:r>
      <w:r w:rsidR="00EA2471" w:rsidRPr="00820E5B">
        <w:rPr>
          <w:rFonts w:ascii="Arial" w:hAnsi="Arial" w:cs="Arial"/>
          <w:sz w:val="24"/>
          <w:szCs w:val="24"/>
        </w:rPr>
        <w:t>evening</w:t>
      </w:r>
      <w:r w:rsidRPr="00820E5B">
        <w:rPr>
          <w:rFonts w:ascii="Arial" w:hAnsi="Arial" w:cs="Arial"/>
          <w:sz w:val="24"/>
          <w:szCs w:val="24"/>
        </w:rPr>
        <w:t xml:space="preserve"> and week-end </w:t>
      </w:r>
      <w:r w:rsidR="00EA2471" w:rsidRPr="00820E5B">
        <w:rPr>
          <w:rFonts w:ascii="Arial" w:hAnsi="Arial" w:cs="Arial"/>
          <w:sz w:val="24"/>
          <w:szCs w:val="24"/>
        </w:rPr>
        <w:t>work</w:t>
      </w:r>
      <w:r w:rsidRPr="00820E5B">
        <w:rPr>
          <w:rFonts w:ascii="Arial" w:hAnsi="Arial" w:cs="Arial"/>
          <w:sz w:val="24"/>
          <w:szCs w:val="24"/>
        </w:rPr>
        <w:t xml:space="preserve"> may be required</w:t>
      </w:r>
      <w:r w:rsidR="007D52B1">
        <w:rPr>
          <w:rFonts w:ascii="Arial" w:hAnsi="Arial" w:cs="Arial"/>
          <w:sz w:val="24"/>
          <w:szCs w:val="24"/>
        </w:rPr>
        <w:t>.</w:t>
      </w:r>
    </w:p>
    <w:p w14:paraId="488BA690" w14:textId="77777777" w:rsidR="007D52B1" w:rsidRPr="00820E5B" w:rsidRDefault="007D52B1" w:rsidP="007D52B1">
      <w:pPr>
        <w:pStyle w:val="NoSpacing"/>
        <w:ind w:left="2880" w:hanging="2880"/>
        <w:rPr>
          <w:rFonts w:ascii="Arial" w:hAnsi="Arial" w:cs="Arial"/>
          <w:sz w:val="24"/>
          <w:szCs w:val="24"/>
        </w:rPr>
      </w:pPr>
    </w:p>
    <w:p w14:paraId="720444D0" w14:textId="25957CB2" w:rsidR="00863FBD" w:rsidRPr="00820E5B" w:rsidRDefault="00863FBD" w:rsidP="00863FBD">
      <w:pPr>
        <w:pStyle w:val="NoSpacing"/>
        <w:rPr>
          <w:rFonts w:ascii="Arial" w:hAnsi="Arial" w:cs="Arial"/>
          <w:sz w:val="24"/>
          <w:szCs w:val="24"/>
        </w:rPr>
      </w:pPr>
      <w:r w:rsidRPr="00820E5B">
        <w:rPr>
          <w:rFonts w:ascii="Arial" w:hAnsi="Arial" w:cs="Arial"/>
          <w:b/>
          <w:sz w:val="24"/>
          <w:szCs w:val="24"/>
        </w:rPr>
        <w:t>Salary:</w:t>
      </w:r>
      <w:r w:rsidRPr="00820E5B">
        <w:rPr>
          <w:rFonts w:ascii="Arial" w:hAnsi="Arial" w:cs="Arial"/>
          <w:b/>
          <w:sz w:val="24"/>
          <w:szCs w:val="24"/>
        </w:rPr>
        <w:tab/>
      </w:r>
      <w:r w:rsidRPr="00820E5B">
        <w:rPr>
          <w:rFonts w:ascii="Arial" w:hAnsi="Arial" w:cs="Arial"/>
          <w:b/>
          <w:sz w:val="24"/>
          <w:szCs w:val="24"/>
        </w:rPr>
        <w:tab/>
      </w:r>
      <w:r w:rsidRPr="00820E5B">
        <w:rPr>
          <w:rFonts w:ascii="Arial" w:hAnsi="Arial" w:cs="Arial"/>
          <w:b/>
          <w:sz w:val="24"/>
          <w:szCs w:val="24"/>
        </w:rPr>
        <w:tab/>
      </w:r>
      <w:r w:rsidR="00581B22">
        <w:rPr>
          <w:rFonts w:ascii="Arial" w:hAnsi="Arial" w:cs="Arial"/>
          <w:sz w:val="24"/>
          <w:szCs w:val="24"/>
        </w:rPr>
        <w:t>£27</w:t>
      </w:r>
      <w:r w:rsidR="00EA2471" w:rsidRPr="00820E5B">
        <w:rPr>
          <w:rFonts w:ascii="Arial" w:hAnsi="Arial" w:cs="Arial"/>
          <w:sz w:val="24"/>
          <w:szCs w:val="24"/>
        </w:rPr>
        <w:t xml:space="preserve">,000 </w:t>
      </w:r>
    </w:p>
    <w:p w14:paraId="28D0D9D9" w14:textId="77777777" w:rsidR="00863FBD" w:rsidRPr="00820E5B" w:rsidRDefault="00863FBD" w:rsidP="00863FBD">
      <w:pPr>
        <w:pStyle w:val="NoSpacing"/>
        <w:rPr>
          <w:rFonts w:ascii="Arial" w:hAnsi="Arial" w:cs="Arial"/>
          <w:sz w:val="24"/>
          <w:szCs w:val="24"/>
        </w:rPr>
      </w:pPr>
    </w:p>
    <w:p w14:paraId="42624E40" w14:textId="34A093DF" w:rsidR="00863FBD" w:rsidRPr="00820E5B" w:rsidRDefault="00863FBD" w:rsidP="00863FBD">
      <w:pPr>
        <w:pStyle w:val="NoSpacing"/>
        <w:rPr>
          <w:rFonts w:ascii="Arial" w:hAnsi="Arial" w:cs="Arial"/>
          <w:sz w:val="24"/>
          <w:szCs w:val="24"/>
        </w:rPr>
      </w:pPr>
      <w:r w:rsidRPr="00820E5B">
        <w:rPr>
          <w:rFonts w:ascii="Arial" w:hAnsi="Arial" w:cs="Arial"/>
          <w:b/>
          <w:sz w:val="24"/>
          <w:szCs w:val="24"/>
        </w:rPr>
        <w:t xml:space="preserve">Length of Contact: </w:t>
      </w:r>
      <w:r w:rsidRPr="00820E5B">
        <w:rPr>
          <w:rFonts w:ascii="Arial" w:hAnsi="Arial" w:cs="Arial"/>
          <w:b/>
          <w:sz w:val="24"/>
          <w:szCs w:val="24"/>
        </w:rPr>
        <w:tab/>
      </w:r>
      <w:r w:rsidR="00581B22">
        <w:rPr>
          <w:rFonts w:ascii="Arial" w:hAnsi="Arial" w:cs="Arial"/>
          <w:sz w:val="24"/>
          <w:szCs w:val="24"/>
        </w:rPr>
        <w:t xml:space="preserve">3 years fixed term </w:t>
      </w:r>
    </w:p>
    <w:p w14:paraId="2AEDD899" w14:textId="77777777" w:rsidR="00863FBD" w:rsidRPr="00820E5B" w:rsidRDefault="00863FBD" w:rsidP="00863FBD">
      <w:pPr>
        <w:pStyle w:val="NoSpacing"/>
        <w:rPr>
          <w:rFonts w:ascii="Arial" w:hAnsi="Arial" w:cs="Arial"/>
          <w:b/>
          <w:sz w:val="24"/>
          <w:szCs w:val="24"/>
        </w:rPr>
      </w:pPr>
    </w:p>
    <w:p w14:paraId="357C3C37" w14:textId="7A3A104F" w:rsidR="006903F7" w:rsidRPr="00820E5B" w:rsidRDefault="00863FBD" w:rsidP="005A0243">
      <w:pPr>
        <w:ind w:left="2835" w:hanging="2835"/>
        <w:rPr>
          <w:rFonts w:ascii="Arial" w:hAnsi="Arial" w:cs="Arial"/>
          <w:b/>
        </w:rPr>
      </w:pPr>
      <w:r w:rsidRPr="00820E5B">
        <w:rPr>
          <w:rFonts w:ascii="Arial" w:hAnsi="Arial" w:cs="Arial"/>
          <w:b/>
        </w:rPr>
        <w:t>Job Purpose:</w:t>
      </w:r>
      <w:r w:rsidR="00504E4E" w:rsidRPr="00820E5B">
        <w:rPr>
          <w:rFonts w:ascii="Arial" w:hAnsi="Arial" w:cs="Arial"/>
          <w:b/>
        </w:rPr>
        <w:tab/>
      </w:r>
      <w:r w:rsidR="00504E4E" w:rsidRPr="00820E5B">
        <w:rPr>
          <w:rFonts w:ascii="Arial" w:eastAsia="Times New Roman" w:hAnsi="Arial" w:cs="Arial"/>
          <w:lang w:eastAsia="ar-SA"/>
        </w:rPr>
        <w:t>Oversee the development of the objectives, support the day-day co-ordination of Charter activity and a range of project work outsourced to partners. Facilitating the administration and secretariat of the Charter.</w:t>
      </w:r>
      <w:r w:rsidR="006903F7" w:rsidRPr="00820E5B">
        <w:rPr>
          <w:rFonts w:ascii="Arial" w:hAnsi="Arial" w:cs="Arial"/>
        </w:rPr>
        <w:t xml:space="preserve"> The post holder will be able to win the respect of a wide range of partners through e</w:t>
      </w:r>
      <w:r w:rsidR="00581B22">
        <w:rPr>
          <w:rFonts w:ascii="Arial" w:hAnsi="Arial" w:cs="Arial"/>
        </w:rPr>
        <w:t xml:space="preserve">xcellent interpersonal skills. </w:t>
      </w:r>
      <w:r w:rsidR="006903F7" w:rsidRPr="00820E5B">
        <w:rPr>
          <w:rFonts w:ascii="Arial" w:hAnsi="Arial" w:cs="Arial"/>
        </w:rPr>
        <w:t xml:space="preserve">The post holder will be well organized and flexible in achieving the </w:t>
      </w:r>
      <w:r w:rsidR="005A0243" w:rsidRPr="00820E5B">
        <w:rPr>
          <w:rFonts w:ascii="Arial" w:hAnsi="Arial" w:cs="Arial"/>
        </w:rPr>
        <w:t>Charter’s</w:t>
      </w:r>
      <w:r w:rsidR="006903F7" w:rsidRPr="00820E5B">
        <w:rPr>
          <w:rFonts w:ascii="Arial" w:hAnsi="Arial" w:cs="Arial"/>
        </w:rPr>
        <w:t xml:space="preserve"> </w:t>
      </w:r>
      <w:r w:rsidR="005A0243" w:rsidRPr="00820E5B">
        <w:rPr>
          <w:rFonts w:ascii="Arial" w:hAnsi="Arial" w:cs="Arial"/>
        </w:rPr>
        <w:t>work plan</w:t>
      </w:r>
      <w:r w:rsidR="006903F7" w:rsidRPr="00820E5B">
        <w:rPr>
          <w:rFonts w:ascii="Arial" w:hAnsi="Arial" w:cs="Arial"/>
        </w:rPr>
        <w:t>.</w:t>
      </w:r>
    </w:p>
    <w:p w14:paraId="778C5E2A" w14:textId="57A4E262" w:rsidR="00477F15" w:rsidRPr="00820E5B" w:rsidRDefault="00477F15" w:rsidP="00477F15">
      <w:pPr>
        <w:rPr>
          <w:rFonts w:ascii="Arial" w:hAnsi="Arial" w:cs="Arial"/>
        </w:rPr>
      </w:pPr>
    </w:p>
    <w:p w14:paraId="5410BF30" w14:textId="0BC8B8E8" w:rsidR="00581B22" w:rsidRPr="00581B22" w:rsidRDefault="00E461DF" w:rsidP="00581B22">
      <w:pPr>
        <w:suppressAutoHyphens/>
        <w:spacing w:line="260" w:lineRule="atLeast"/>
        <w:rPr>
          <w:rFonts w:ascii="Arial" w:eastAsia="Times New Roman" w:hAnsi="Arial" w:cs="Arial"/>
          <w:lang w:eastAsia="ar-SA"/>
        </w:rPr>
      </w:pPr>
      <w:r>
        <w:rPr>
          <w:rFonts w:ascii="Arial" w:eastAsia="Times New Roman" w:hAnsi="Arial" w:cs="Arial"/>
          <w:lang w:eastAsia="ar-SA"/>
        </w:rPr>
        <w:t>Note this role will be an employee of Together Leicester.</w:t>
      </w:r>
    </w:p>
    <w:p w14:paraId="142D83CC" w14:textId="77777777" w:rsidR="00504E4E" w:rsidRPr="00820E5B" w:rsidRDefault="00504E4E" w:rsidP="00477F15">
      <w:pPr>
        <w:rPr>
          <w:rFonts w:ascii="Arial" w:hAnsi="Arial" w:cs="Arial"/>
          <w:b/>
          <w:color w:val="70AD47"/>
        </w:rPr>
      </w:pPr>
    </w:p>
    <w:p w14:paraId="79273530" w14:textId="3969CF6B" w:rsidR="00EB7A52" w:rsidRPr="00581B22" w:rsidRDefault="00307E79" w:rsidP="00581B22">
      <w:pPr>
        <w:spacing w:after="200" w:line="276" w:lineRule="auto"/>
        <w:rPr>
          <w:rFonts w:ascii="Arial" w:hAnsi="Arial" w:cs="Arial"/>
          <w:b/>
        </w:rPr>
      </w:pPr>
      <w:r>
        <w:rPr>
          <w:rFonts w:ascii="Arial" w:eastAsia="Times New Roman" w:hAnsi="Arial" w:cs="Arial"/>
          <w:lang w:eastAsia="ar-SA"/>
        </w:rPr>
        <w:t>1</w:t>
      </w:r>
      <w:r w:rsidR="00A264B1" w:rsidRPr="00820E5B">
        <w:rPr>
          <w:rFonts w:ascii="Arial" w:eastAsia="Times New Roman" w:hAnsi="Arial" w:cs="Arial"/>
          <w:lang w:eastAsia="ar-SA"/>
        </w:rPr>
        <w:t>.</w:t>
      </w:r>
      <w:r w:rsidR="00A264B1" w:rsidRPr="00820E5B">
        <w:rPr>
          <w:rFonts w:ascii="Arial" w:eastAsia="Times New Roman" w:hAnsi="Arial" w:cs="Arial"/>
          <w:lang w:eastAsia="ar-SA"/>
        </w:rPr>
        <w:tab/>
      </w:r>
      <w:r w:rsidR="00504E4E" w:rsidRPr="00EB7A52">
        <w:rPr>
          <w:rFonts w:ascii="Arial" w:eastAsia="Times New Roman" w:hAnsi="Arial" w:cs="Arial"/>
          <w:b/>
          <w:lang w:eastAsia="ar-SA"/>
        </w:rPr>
        <w:t xml:space="preserve">Develop and </w:t>
      </w:r>
      <w:r>
        <w:rPr>
          <w:rFonts w:ascii="Arial" w:eastAsia="Times New Roman" w:hAnsi="Arial" w:cs="Arial"/>
          <w:b/>
          <w:lang w:eastAsia="ar-SA"/>
        </w:rPr>
        <w:t>deliver an</w:t>
      </w:r>
      <w:r w:rsidR="00504E4E" w:rsidRPr="00EB7A52">
        <w:rPr>
          <w:rFonts w:ascii="Arial" w:eastAsia="Times New Roman" w:hAnsi="Arial" w:cs="Arial"/>
          <w:b/>
          <w:lang w:eastAsia="ar-SA"/>
        </w:rPr>
        <w:t xml:space="preserve"> engagement and communication strategy</w:t>
      </w:r>
      <w:r w:rsidR="00A264B1" w:rsidRPr="00820E5B">
        <w:rPr>
          <w:rFonts w:ascii="Arial" w:eastAsia="Times New Roman" w:hAnsi="Arial" w:cs="Arial"/>
          <w:lang w:eastAsia="ar-SA"/>
        </w:rPr>
        <w:t xml:space="preserve"> </w:t>
      </w:r>
    </w:p>
    <w:p w14:paraId="0BE783B5" w14:textId="77777777" w:rsidR="00EB7A52" w:rsidRDefault="00EB7A52" w:rsidP="00EB7A52">
      <w:pPr>
        <w:suppressAutoHyphens/>
        <w:spacing w:line="260" w:lineRule="atLeast"/>
        <w:ind w:hanging="284"/>
        <w:rPr>
          <w:rFonts w:ascii="Arial" w:eastAsia="Times New Roman" w:hAnsi="Arial" w:cs="Arial"/>
          <w:lang w:eastAsia="ar-SA"/>
        </w:rPr>
      </w:pPr>
    </w:p>
    <w:p w14:paraId="6F54AA92" w14:textId="20E782F8" w:rsidR="00307E79" w:rsidRDefault="00307E79" w:rsidP="00307E79">
      <w:pPr>
        <w:pStyle w:val="ListParagraph"/>
        <w:numPr>
          <w:ilvl w:val="1"/>
          <w:numId w:val="31"/>
        </w:numPr>
        <w:suppressAutoHyphens/>
        <w:spacing w:line="260" w:lineRule="atLeast"/>
        <w:rPr>
          <w:rFonts w:ascii="Arial" w:eastAsia="Times New Roman" w:hAnsi="Arial" w:cs="Arial"/>
          <w:lang w:eastAsia="ar-SA"/>
        </w:rPr>
      </w:pPr>
      <w:r w:rsidRPr="00307E79">
        <w:rPr>
          <w:rFonts w:ascii="Arial" w:eastAsia="Times New Roman" w:hAnsi="Arial" w:cs="Arial"/>
          <w:lang w:eastAsia="ar-SA"/>
        </w:rPr>
        <w:t>Manage and develop content for the Charter website, service directory and</w:t>
      </w:r>
      <w:r w:rsidR="00504E4E" w:rsidRPr="00307E79">
        <w:rPr>
          <w:rFonts w:ascii="Arial" w:eastAsia="Times New Roman" w:hAnsi="Arial" w:cs="Arial"/>
          <w:lang w:eastAsia="ar-SA"/>
        </w:rPr>
        <w:t xml:space="preserve"> social me</w:t>
      </w:r>
      <w:r w:rsidRPr="00307E79">
        <w:rPr>
          <w:rFonts w:ascii="Arial" w:eastAsia="Times New Roman" w:hAnsi="Arial" w:cs="Arial"/>
          <w:lang w:eastAsia="ar-SA"/>
        </w:rPr>
        <w:t>dia</w:t>
      </w:r>
    </w:p>
    <w:p w14:paraId="6C981AB7" w14:textId="77777777" w:rsidR="00036639" w:rsidRDefault="00036639" w:rsidP="00036639">
      <w:pPr>
        <w:pStyle w:val="ListParagraph"/>
        <w:suppressAutoHyphens/>
        <w:spacing w:line="260" w:lineRule="atLeast"/>
        <w:ind w:left="571"/>
        <w:rPr>
          <w:rFonts w:ascii="Arial" w:eastAsia="Times New Roman" w:hAnsi="Arial" w:cs="Arial"/>
          <w:lang w:eastAsia="ar-SA"/>
        </w:rPr>
      </w:pPr>
    </w:p>
    <w:p w14:paraId="37A495E2" w14:textId="003FB856" w:rsidR="00307E79" w:rsidRPr="00307E79" w:rsidRDefault="00036639" w:rsidP="00307E79">
      <w:pPr>
        <w:pStyle w:val="ListParagraph"/>
        <w:numPr>
          <w:ilvl w:val="1"/>
          <w:numId w:val="31"/>
        </w:numPr>
        <w:suppressAutoHyphens/>
        <w:spacing w:line="260" w:lineRule="atLeast"/>
        <w:rPr>
          <w:rFonts w:ascii="Arial" w:eastAsia="Times New Roman" w:hAnsi="Arial" w:cs="Arial"/>
          <w:lang w:eastAsia="ar-SA"/>
        </w:rPr>
      </w:pPr>
      <w:r>
        <w:rPr>
          <w:rFonts w:ascii="Arial" w:eastAsia="Times New Roman" w:hAnsi="Arial" w:cs="Arial"/>
          <w:lang w:eastAsia="ar-SA"/>
        </w:rPr>
        <w:t>Develop communication strategies to engage with different audiences of the Charter i.e. general public, homelessness professionals, businesses and people affected by homelessness</w:t>
      </w:r>
    </w:p>
    <w:p w14:paraId="1E197101" w14:textId="77777777" w:rsidR="005E23F2" w:rsidRPr="00820E5B" w:rsidRDefault="005E23F2" w:rsidP="00EB7A52">
      <w:pPr>
        <w:suppressAutoHyphens/>
        <w:spacing w:line="260" w:lineRule="atLeast"/>
        <w:ind w:left="567" w:hanging="851"/>
        <w:rPr>
          <w:rFonts w:ascii="Arial" w:eastAsia="Times New Roman" w:hAnsi="Arial" w:cs="Arial"/>
          <w:lang w:eastAsia="ar-SA"/>
        </w:rPr>
      </w:pPr>
    </w:p>
    <w:p w14:paraId="0AC81B1B" w14:textId="3273D4D5" w:rsidR="00820E5B" w:rsidRPr="00F90309" w:rsidRDefault="00307E79" w:rsidP="00EB7A52">
      <w:pPr>
        <w:ind w:left="567" w:hanging="851"/>
        <w:rPr>
          <w:rFonts w:ascii="Arial" w:hAnsi="Arial" w:cs="Arial"/>
          <w:color w:val="FF0000"/>
        </w:rPr>
      </w:pPr>
      <w:r>
        <w:rPr>
          <w:rFonts w:ascii="Arial" w:eastAsia="Times New Roman" w:hAnsi="Arial" w:cs="Arial"/>
          <w:lang w:eastAsia="ar-SA"/>
        </w:rPr>
        <w:t>1.3</w:t>
      </w:r>
      <w:r w:rsidR="00A264B1" w:rsidRPr="00820E5B">
        <w:rPr>
          <w:rFonts w:ascii="Arial" w:eastAsia="Times New Roman" w:hAnsi="Arial" w:cs="Arial"/>
          <w:lang w:eastAsia="ar-SA"/>
        </w:rPr>
        <w:tab/>
      </w:r>
      <w:r w:rsidR="00504E4E" w:rsidRPr="00820E5B">
        <w:rPr>
          <w:rFonts w:ascii="Arial" w:eastAsia="Times New Roman" w:hAnsi="Arial" w:cs="Arial"/>
          <w:lang w:eastAsia="ar-SA"/>
        </w:rPr>
        <w:t xml:space="preserve">Support the development of </w:t>
      </w:r>
      <w:r w:rsidR="001B619D">
        <w:rPr>
          <w:rFonts w:ascii="Arial" w:eastAsia="Times New Roman" w:hAnsi="Arial" w:cs="Arial"/>
          <w:lang w:eastAsia="ar-SA"/>
        </w:rPr>
        <w:t xml:space="preserve">Charter website in line with communication strategy to ensure it its effective in its purpose of engaging a wide range of people  </w:t>
      </w:r>
      <w:r w:rsidR="00820E5B" w:rsidRPr="00820E5B">
        <w:rPr>
          <w:rFonts w:ascii="Arial" w:hAnsi="Arial" w:cs="Arial"/>
        </w:rPr>
        <w:t xml:space="preserve">  </w:t>
      </w:r>
    </w:p>
    <w:p w14:paraId="07B57D77" w14:textId="77777777" w:rsidR="00EB7A52" w:rsidRDefault="00EB7A52" w:rsidP="00EB7A52">
      <w:pPr>
        <w:ind w:left="567" w:hanging="851"/>
        <w:rPr>
          <w:rFonts w:ascii="Arial" w:hAnsi="Arial" w:cs="Arial"/>
          <w:b/>
        </w:rPr>
      </w:pPr>
    </w:p>
    <w:p w14:paraId="1F731D30" w14:textId="35D1F2AA" w:rsidR="00820E5B" w:rsidRPr="00820E5B" w:rsidRDefault="00307E79" w:rsidP="00EB7A52">
      <w:pPr>
        <w:ind w:left="567" w:hanging="851"/>
        <w:rPr>
          <w:rFonts w:ascii="Arial" w:hAnsi="Arial" w:cs="Arial"/>
          <w:b/>
        </w:rPr>
      </w:pPr>
      <w:r>
        <w:rPr>
          <w:rFonts w:ascii="Arial" w:hAnsi="Arial" w:cs="Arial"/>
        </w:rPr>
        <w:t>1.4</w:t>
      </w:r>
      <w:r w:rsidR="00820E5B">
        <w:rPr>
          <w:rFonts w:ascii="Arial" w:hAnsi="Arial" w:cs="Arial"/>
          <w:b/>
        </w:rPr>
        <w:tab/>
      </w:r>
      <w:r w:rsidR="00820E5B" w:rsidRPr="00820E5B">
        <w:rPr>
          <w:rFonts w:ascii="Arial" w:hAnsi="Arial" w:cs="Arial"/>
        </w:rPr>
        <w:t>Support the co-ord</w:t>
      </w:r>
      <w:r w:rsidR="00EB7A52">
        <w:rPr>
          <w:rFonts w:ascii="Arial" w:hAnsi="Arial" w:cs="Arial"/>
        </w:rPr>
        <w:t>in</w:t>
      </w:r>
      <w:r w:rsidR="00820E5B" w:rsidRPr="00820E5B">
        <w:rPr>
          <w:rFonts w:ascii="Arial" w:hAnsi="Arial" w:cs="Arial"/>
        </w:rPr>
        <w:t xml:space="preserve">ation </w:t>
      </w:r>
      <w:r>
        <w:rPr>
          <w:rFonts w:ascii="Arial" w:hAnsi="Arial" w:cs="Arial"/>
        </w:rPr>
        <w:t xml:space="preserve">and publicity of the </w:t>
      </w:r>
      <w:r w:rsidR="00820E5B" w:rsidRPr="00820E5B">
        <w:rPr>
          <w:rFonts w:ascii="Arial" w:hAnsi="Arial" w:cs="Arial"/>
        </w:rPr>
        <w:t>Give Leicester</w:t>
      </w:r>
      <w:r>
        <w:rPr>
          <w:rFonts w:ascii="Arial" w:hAnsi="Arial" w:cs="Arial"/>
        </w:rPr>
        <w:t xml:space="preserve"> campaign</w:t>
      </w:r>
      <w:r w:rsidR="00820E5B" w:rsidRPr="00820E5B">
        <w:rPr>
          <w:rFonts w:ascii="Arial" w:hAnsi="Arial" w:cs="Arial"/>
        </w:rPr>
        <w:t>.</w:t>
      </w:r>
    </w:p>
    <w:p w14:paraId="10F7CEBA" w14:textId="77777777" w:rsidR="00EB7A52" w:rsidRDefault="00EB7A52" w:rsidP="00EB7A52">
      <w:pPr>
        <w:ind w:left="567" w:hanging="851"/>
        <w:rPr>
          <w:rFonts w:ascii="Arial" w:hAnsi="Arial" w:cs="Arial"/>
        </w:rPr>
      </w:pPr>
    </w:p>
    <w:p w14:paraId="1E336BAB" w14:textId="0971B9AD" w:rsidR="00820E5B" w:rsidRDefault="00307E79" w:rsidP="00EB7A52">
      <w:pPr>
        <w:ind w:left="567" w:hanging="851"/>
        <w:rPr>
          <w:rFonts w:ascii="Arial" w:hAnsi="Arial" w:cs="Arial"/>
        </w:rPr>
      </w:pPr>
      <w:r>
        <w:rPr>
          <w:rFonts w:ascii="Arial" w:hAnsi="Arial" w:cs="Arial"/>
        </w:rPr>
        <w:t>1.5</w:t>
      </w:r>
      <w:r w:rsidR="00EB7A52">
        <w:rPr>
          <w:rFonts w:ascii="Arial" w:hAnsi="Arial" w:cs="Arial"/>
        </w:rPr>
        <w:tab/>
      </w:r>
      <w:r w:rsidR="00820E5B" w:rsidRPr="00EB7A52">
        <w:rPr>
          <w:rFonts w:ascii="Arial" w:hAnsi="Arial" w:cs="Arial"/>
        </w:rPr>
        <w:t>Support the submission of funding bids to ensure resources are available to support new initiatives</w:t>
      </w:r>
    </w:p>
    <w:p w14:paraId="5E3B2EB2" w14:textId="77777777" w:rsidR="00307E79" w:rsidRDefault="00307E79" w:rsidP="00EB7A52">
      <w:pPr>
        <w:ind w:left="567" w:hanging="851"/>
        <w:rPr>
          <w:rFonts w:ascii="Arial" w:hAnsi="Arial" w:cs="Arial"/>
        </w:rPr>
      </w:pPr>
    </w:p>
    <w:p w14:paraId="5B0EE4C8" w14:textId="67457198" w:rsidR="00307E79" w:rsidRDefault="00307E79" w:rsidP="00EB7A52">
      <w:pPr>
        <w:ind w:left="567" w:hanging="851"/>
        <w:rPr>
          <w:rFonts w:ascii="Arial" w:hAnsi="Arial" w:cs="Arial"/>
        </w:rPr>
      </w:pPr>
      <w:r>
        <w:rPr>
          <w:rFonts w:ascii="Arial" w:hAnsi="Arial" w:cs="Arial"/>
        </w:rPr>
        <w:t>1.6</w:t>
      </w:r>
      <w:r>
        <w:rPr>
          <w:rFonts w:ascii="Arial" w:hAnsi="Arial" w:cs="Arial"/>
        </w:rPr>
        <w:tab/>
        <w:t xml:space="preserve">Act as main point of contact at Leicester’s Homelessness Charter for enquiries from the general public, professionals and people with lived experience of homelessness </w:t>
      </w:r>
    </w:p>
    <w:p w14:paraId="6E23B6AC" w14:textId="3C79128F" w:rsidR="000C4B24" w:rsidRDefault="000C4B24" w:rsidP="00EB7A52">
      <w:pPr>
        <w:ind w:left="567" w:hanging="851"/>
        <w:rPr>
          <w:rFonts w:ascii="Arial" w:hAnsi="Arial" w:cs="Arial"/>
        </w:rPr>
      </w:pPr>
    </w:p>
    <w:p w14:paraId="0BC9C43B" w14:textId="535D7504" w:rsidR="000C4B24" w:rsidRDefault="000C4B24" w:rsidP="00EB7A52">
      <w:pPr>
        <w:ind w:left="567" w:hanging="851"/>
        <w:rPr>
          <w:rFonts w:ascii="Arial" w:hAnsi="Arial" w:cs="Arial"/>
        </w:rPr>
      </w:pPr>
    </w:p>
    <w:p w14:paraId="435EED40" w14:textId="1634B3AA" w:rsidR="000C4B24" w:rsidRDefault="000C4B24" w:rsidP="00EB7A52">
      <w:pPr>
        <w:ind w:left="567" w:hanging="851"/>
        <w:rPr>
          <w:rFonts w:ascii="Arial" w:hAnsi="Arial" w:cs="Arial"/>
        </w:rPr>
      </w:pPr>
    </w:p>
    <w:p w14:paraId="7EDD3547" w14:textId="77777777" w:rsidR="00FF05F7" w:rsidRDefault="00FF05F7" w:rsidP="00EB7A52">
      <w:pPr>
        <w:ind w:left="567" w:hanging="851"/>
        <w:rPr>
          <w:rFonts w:ascii="Arial" w:hAnsi="Arial" w:cs="Arial"/>
        </w:rPr>
      </w:pPr>
    </w:p>
    <w:p w14:paraId="65E8F045" w14:textId="77777777" w:rsidR="000C4B24" w:rsidRDefault="000C4B24" w:rsidP="00EB7A52">
      <w:pPr>
        <w:ind w:left="567" w:hanging="851"/>
        <w:rPr>
          <w:rFonts w:ascii="Arial" w:hAnsi="Arial" w:cs="Arial"/>
        </w:rPr>
      </w:pPr>
    </w:p>
    <w:p w14:paraId="47EEE685" w14:textId="50CB5240" w:rsidR="00607416" w:rsidRDefault="00607416" w:rsidP="00EB7A52">
      <w:pPr>
        <w:ind w:left="567" w:hanging="851"/>
        <w:rPr>
          <w:rFonts w:ascii="Arial" w:hAnsi="Arial" w:cs="Arial"/>
        </w:rPr>
      </w:pPr>
    </w:p>
    <w:p w14:paraId="231F38D8" w14:textId="6C08F3B1" w:rsidR="00607416" w:rsidRDefault="00607416" w:rsidP="00607416">
      <w:pPr>
        <w:ind w:left="567" w:hanging="567"/>
        <w:rPr>
          <w:rFonts w:ascii="Arial" w:hAnsi="Arial" w:cs="Arial"/>
          <w:b/>
        </w:rPr>
      </w:pPr>
      <w:r w:rsidRPr="00607416">
        <w:rPr>
          <w:rFonts w:ascii="Arial" w:hAnsi="Arial" w:cs="Arial"/>
          <w:b/>
        </w:rPr>
        <w:t xml:space="preserve">2. </w:t>
      </w:r>
      <w:r w:rsidRPr="00607416">
        <w:rPr>
          <w:rFonts w:ascii="Arial" w:hAnsi="Arial" w:cs="Arial"/>
          <w:b/>
        </w:rPr>
        <w:tab/>
        <w:t>Project Coordination</w:t>
      </w:r>
    </w:p>
    <w:p w14:paraId="0932100D" w14:textId="77777777" w:rsidR="00607416" w:rsidRDefault="00607416" w:rsidP="00607416">
      <w:pPr>
        <w:rPr>
          <w:rFonts w:ascii="Arial" w:hAnsi="Arial" w:cs="Arial"/>
          <w:b/>
        </w:rPr>
      </w:pPr>
    </w:p>
    <w:p w14:paraId="595B5EEA" w14:textId="6542C722" w:rsidR="00504E4E" w:rsidRPr="00820E5B" w:rsidRDefault="00504E4E" w:rsidP="005E23F2">
      <w:pPr>
        <w:suppressAutoHyphens/>
        <w:spacing w:line="260" w:lineRule="atLeast"/>
        <w:rPr>
          <w:rFonts w:ascii="Arial" w:eastAsia="Times New Roman" w:hAnsi="Arial" w:cs="Arial"/>
          <w:lang w:eastAsia="ar-SA"/>
        </w:rPr>
      </w:pPr>
    </w:p>
    <w:p w14:paraId="0A9920C1" w14:textId="7764C09E" w:rsidR="000C4B24" w:rsidRDefault="00607416" w:rsidP="00036639">
      <w:pPr>
        <w:suppressAutoHyphens/>
        <w:spacing w:line="260" w:lineRule="atLeast"/>
        <w:ind w:left="567" w:hanging="851"/>
        <w:rPr>
          <w:rFonts w:ascii="Arial" w:eastAsia="Times New Roman" w:hAnsi="Arial" w:cs="Arial"/>
          <w:lang w:eastAsia="ar-SA"/>
        </w:rPr>
      </w:pPr>
      <w:r>
        <w:rPr>
          <w:rFonts w:ascii="Arial" w:eastAsia="Times New Roman" w:hAnsi="Arial" w:cs="Arial"/>
          <w:lang w:eastAsia="ar-SA"/>
        </w:rPr>
        <w:t>2.1</w:t>
      </w:r>
      <w:r>
        <w:rPr>
          <w:rFonts w:ascii="Arial" w:eastAsia="Times New Roman" w:hAnsi="Arial" w:cs="Arial"/>
          <w:lang w:eastAsia="ar-SA"/>
        </w:rPr>
        <w:tab/>
      </w:r>
      <w:r w:rsidR="000C4B24">
        <w:rPr>
          <w:rFonts w:ascii="Arial" w:eastAsia="Times New Roman" w:hAnsi="Arial" w:cs="Arial"/>
          <w:lang w:eastAsia="ar-SA"/>
        </w:rPr>
        <w:t>Support the development of work to embed lived experience and coproduction in Leicester’s homelessness services and to increase the voice of lived experience.</w:t>
      </w:r>
    </w:p>
    <w:p w14:paraId="3BC7D016" w14:textId="28F96AF1" w:rsidR="000C4B24" w:rsidRDefault="000C4B24" w:rsidP="00036639">
      <w:pPr>
        <w:suppressAutoHyphens/>
        <w:spacing w:line="260" w:lineRule="atLeast"/>
        <w:ind w:left="567" w:hanging="851"/>
        <w:rPr>
          <w:rFonts w:ascii="Arial" w:eastAsia="Times New Roman" w:hAnsi="Arial" w:cs="Arial"/>
          <w:lang w:eastAsia="ar-SA"/>
        </w:rPr>
      </w:pPr>
    </w:p>
    <w:p w14:paraId="03885AF9" w14:textId="77777777" w:rsidR="000C4B24" w:rsidRDefault="000C4B24" w:rsidP="00036639">
      <w:pPr>
        <w:suppressAutoHyphens/>
        <w:spacing w:line="260" w:lineRule="atLeast"/>
        <w:ind w:left="567" w:hanging="851"/>
        <w:rPr>
          <w:rFonts w:ascii="Arial" w:eastAsia="Times New Roman" w:hAnsi="Arial" w:cs="Arial"/>
          <w:lang w:eastAsia="ar-SA"/>
        </w:rPr>
      </w:pPr>
    </w:p>
    <w:p w14:paraId="7B443D1A" w14:textId="102DCE08" w:rsidR="00820E5B" w:rsidRDefault="000C4B24" w:rsidP="00036639">
      <w:pPr>
        <w:suppressAutoHyphens/>
        <w:spacing w:line="260" w:lineRule="atLeast"/>
        <w:ind w:left="567" w:hanging="851"/>
        <w:rPr>
          <w:rFonts w:ascii="Arial" w:eastAsia="Times New Roman" w:hAnsi="Arial" w:cs="Arial"/>
          <w:lang w:eastAsia="ar-SA"/>
        </w:rPr>
      </w:pPr>
      <w:r>
        <w:rPr>
          <w:rFonts w:ascii="Arial" w:eastAsia="Times New Roman" w:hAnsi="Arial" w:cs="Arial"/>
          <w:lang w:eastAsia="ar-SA"/>
        </w:rPr>
        <w:t>2.2</w:t>
      </w:r>
      <w:r>
        <w:rPr>
          <w:rFonts w:ascii="Arial" w:eastAsia="Times New Roman" w:hAnsi="Arial" w:cs="Arial"/>
          <w:lang w:eastAsia="ar-SA"/>
        </w:rPr>
        <w:tab/>
      </w:r>
      <w:r w:rsidR="00607416">
        <w:rPr>
          <w:rFonts w:ascii="Arial" w:eastAsia="Times New Roman" w:hAnsi="Arial" w:cs="Arial"/>
          <w:lang w:eastAsia="ar-SA"/>
        </w:rPr>
        <w:t xml:space="preserve">Oversee special projects </w:t>
      </w:r>
      <w:r>
        <w:rPr>
          <w:rFonts w:ascii="Arial" w:eastAsia="Times New Roman" w:hAnsi="Arial" w:cs="Arial"/>
          <w:lang w:eastAsia="ar-SA"/>
        </w:rPr>
        <w:t>developed in line with Charter priorities, including preparing project briefs and assisting with new project start up.</w:t>
      </w:r>
    </w:p>
    <w:p w14:paraId="4845C5E6" w14:textId="5247B6FA" w:rsidR="00275D08" w:rsidRDefault="00275D08" w:rsidP="00036639">
      <w:pPr>
        <w:suppressAutoHyphens/>
        <w:spacing w:line="260" w:lineRule="atLeast"/>
        <w:ind w:left="567" w:hanging="851"/>
        <w:rPr>
          <w:rFonts w:ascii="Arial" w:eastAsia="Times New Roman" w:hAnsi="Arial" w:cs="Arial"/>
          <w:lang w:eastAsia="ar-SA"/>
        </w:rPr>
      </w:pPr>
    </w:p>
    <w:p w14:paraId="24437435" w14:textId="1FEC3518" w:rsidR="00275D08" w:rsidRDefault="00275D08" w:rsidP="00036639">
      <w:pPr>
        <w:suppressAutoHyphens/>
        <w:spacing w:line="260" w:lineRule="atLeast"/>
        <w:ind w:left="567" w:hanging="851"/>
        <w:rPr>
          <w:rFonts w:ascii="Arial" w:eastAsia="Times New Roman" w:hAnsi="Arial" w:cs="Arial"/>
          <w:lang w:eastAsia="ar-SA"/>
        </w:rPr>
      </w:pPr>
      <w:r>
        <w:rPr>
          <w:rFonts w:ascii="Arial" w:eastAsia="Times New Roman" w:hAnsi="Arial" w:cs="Arial"/>
          <w:lang w:eastAsia="ar-SA"/>
        </w:rPr>
        <w:t>2.3</w:t>
      </w:r>
      <w:r>
        <w:rPr>
          <w:rFonts w:ascii="Arial" w:eastAsia="Times New Roman" w:hAnsi="Arial" w:cs="Arial"/>
          <w:lang w:eastAsia="ar-SA"/>
        </w:rPr>
        <w:tab/>
        <w:t>Actively explore sustainability options for the C</w:t>
      </w:r>
      <w:r w:rsidR="00044683">
        <w:rPr>
          <w:rFonts w:ascii="Arial" w:eastAsia="Times New Roman" w:hAnsi="Arial" w:cs="Arial"/>
          <w:lang w:eastAsia="ar-SA"/>
        </w:rPr>
        <w:t xml:space="preserve">harter, working with stakeholders to collate </w:t>
      </w:r>
      <w:r>
        <w:rPr>
          <w:rFonts w:ascii="Arial" w:eastAsia="Times New Roman" w:hAnsi="Arial" w:cs="Arial"/>
          <w:lang w:eastAsia="ar-SA"/>
        </w:rPr>
        <w:t>evidence of reach and impact.</w:t>
      </w:r>
    </w:p>
    <w:p w14:paraId="173F39D2" w14:textId="4A78EE79" w:rsidR="000C4B24" w:rsidRDefault="000C4B24" w:rsidP="00036639">
      <w:pPr>
        <w:suppressAutoHyphens/>
        <w:spacing w:line="260" w:lineRule="atLeast"/>
        <w:ind w:left="567" w:hanging="851"/>
        <w:rPr>
          <w:rFonts w:ascii="Arial" w:eastAsia="Times New Roman" w:hAnsi="Arial" w:cs="Arial"/>
          <w:lang w:eastAsia="ar-SA"/>
        </w:rPr>
      </w:pPr>
    </w:p>
    <w:p w14:paraId="4630DE8F" w14:textId="77777777" w:rsidR="00504E4E" w:rsidRPr="00820E5B" w:rsidRDefault="00504E4E" w:rsidP="00EB7A52">
      <w:pPr>
        <w:pStyle w:val="ListParagraph"/>
        <w:ind w:left="567" w:hanging="851"/>
        <w:rPr>
          <w:rFonts w:ascii="Arial" w:eastAsia="Times New Roman" w:hAnsi="Arial" w:cs="Arial"/>
          <w:lang w:eastAsia="ar-SA"/>
        </w:rPr>
      </w:pPr>
    </w:p>
    <w:p w14:paraId="1AFF400E" w14:textId="2FD70DFE" w:rsidR="006832D8" w:rsidRPr="00EB7A52" w:rsidRDefault="00607416" w:rsidP="00EB7A52">
      <w:pPr>
        <w:ind w:hanging="142"/>
        <w:rPr>
          <w:rFonts w:ascii="Arial" w:hAnsi="Arial" w:cs="Arial"/>
          <w:b/>
        </w:rPr>
      </w:pPr>
      <w:r>
        <w:rPr>
          <w:rFonts w:ascii="Arial" w:hAnsi="Arial" w:cs="Arial"/>
          <w:b/>
        </w:rPr>
        <w:t>3</w:t>
      </w:r>
      <w:r w:rsidR="00A264B1" w:rsidRPr="00820E5B">
        <w:rPr>
          <w:rFonts w:ascii="Arial" w:hAnsi="Arial" w:cs="Arial"/>
          <w:b/>
        </w:rPr>
        <w:t xml:space="preserve">. </w:t>
      </w:r>
      <w:r w:rsidR="00EB7A52">
        <w:rPr>
          <w:rFonts w:ascii="Arial" w:hAnsi="Arial" w:cs="Arial"/>
          <w:b/>
        </w:rPr>
        <w:t xml:space="preserve">       </w:t>
      </w:r>
      <w:r w:rsidR="00A264B1" w:rsidRPr="00EB7A52">
        <w:rPr>
          <w:rFonts w:ascii="Arial" w:eastAsia="Times New Roman" w:hAnsi="Arial" w:cs="Arial"/>
          <w:b/>
          <w:lang w:eastAsia="ar-SA"/>
        </w:rPr>
        <w:t>Facilitating the administration and secretariat of the Charter.</w:t>
      </w:r>
      <w:r w:rsidR="00A264B1" w:rsidRPr="00EB7A52">
        <w:rPr>
          <w:rFonts w:ascii="Arial" w:hAnsi="Arial" w:cs="Arial"/>
          <w:b/>
        </w:rPr>
        <w:tab/>
      </w:r>
    </w:p>
    <w:p w14:paraId="612ECC9B" w14:textId="77777777" w:rsidR="00A264B1" w:rsidRPr="00820E5B" w:rsidRDefault="00A264B1" w:rsidP="00A264B1">
      <w:pPr>
        <w:rPr>
          <w:rFonts w:ascii="Arial" w:hAnsi="Arial" w:cs="Arial"/>
          <w:b/>
        </w:rPr>
      </w:pPr>
    </w:p>
    <w:p w14:paraId="4D49219E" w14:textId="24056D4E" w:rsidR="00167A6B" w:rsidRDefault="00607416" w:rsidP="00EB7A52">
      <w:pPr>
        <w:ind w:left="567" w:hanging="720"/>
        <w:rPr>
          <w:rFonts w:ascii="Arial" w:hAnsi="Arial" w:cs="Arial"/>
        </w:rPr>
      </w:pPr>
      <w:r>
        <w:rPr>
          <w:rFonts w:ascii="Arial" w:hAnsi="Arial" w:cs="Arial"/>
        </w:rPr>
        <w:t>3</w:t>
      </w:r>
      <w:r w:rsidR="00A264B1" w:rsidRPr="00820E5B">
        <w:rPr>
          <w:rFonts w:ascii="Arial" w:hAnsi="Arial" w:cs="Arial"/>
        </w:rPr>
        <w:t>.1</w:t>
      </w:r>
      <w:r w:rsidR="00A264B1" w:rsidRPr="00820E5B">
        <w:rPr>
          <w:rFonts w:ascii="Arial" w:hAnsi="Arial" w:cs="Arial"/>
          <w:b/>
        </w:rPr>
        <w:tab/>
      </w:r>
      <w:r w:rsidR="00167A6B" w:rsidRPr="00820E5B">
        <w:rPr>
          <w:rFonts w:ascii="Arial" w:hAnsi="Arial" w:cs="Arial"/>
        </w:rPr>
        <w:t xml:space="preserve">Co-ordinate the </w:t>
      </w:r>
      <w:r w:rsidR="00504E4E" w:rsidRPr="00820E5B">
        <w:rPr>
          <w:rFonts w:ascii="Arial" w:hAnsi="Arial" w:cs="Arial"/>
        </w:rPr>
        <w:t xml:space="preserve">Charter </w:t>
      </w:r>
      <w:r w:rsidR="006903F7" w:rsidRPr="00820E5B">
        <w:rPr>
          <w:rFonts w:ascii="Arial" w:hAnsi="Arial" w:cs="Arial"/>
        </w:rPr>
        <w:t>Management</w:t>
      </w:r>
      <w:r w:rsidR="00504E4E" w:rsidRPr="00820E5B">
        <w:rPr>
          <w:rFonts w:ascii="Arial" w:hAnsi="Arial" w:cs="Arial"/>
        </w:rPr>
        <w:t xml:space="preserve"> </w:t>
      </w:r>
      <w:r w:rsidR="00167A6B" w:rsidRPr="00820E5B">
        <w:rPr>
          <w:rFonts w:ascii="Arial" w:hAnsi="Arial" w:cs="Arial"/>
        </w:rPr>
        <w:t>group to enable discussions and reviews of the</w:t>
      </w:r>
      <w:r w:rsidR="00504E4E" w:rsidRPr="00820E5B">
        <w:rPr>
          <w:rFonts w:ascii="Arial" w:hAnsi="Arial" w:cs="Arial"/>
        </w:rPr>
        <w:t xml:space="preserve"> Charter objectives</w:t>
      </w:r>
      <w:r w:rsidR="00167A6B" w:rsidRPr="00820E5B">
        <w:rPr>
          <w:rFonts w:ascii="Arial" w:hAnsi="Arial" w:cs="Arial"/>
        </w:rPr>
        <w:t xml:space="preserve">.  </w:t>
      </w:r>
    </w:p>
    <w:p w14:paraId="6184F812" w14:textId="77777777" w:rsidR="00EB7A52" w:rsidRPr="00820E5B" w:rsidRDefault="00EB7A52" w:rsidP="00EB7A52">
      <w:pPr>
        <w:ind w:left="567" w:hanging="720"/>
        <w:rPr>
          <w:rFonts w:ascii="Arial" w:hAnsi="Arial" w:cs="Arial"/>
        </w:rPr>
      </w:pPr>
    </w:p>
    <w:p w14:paraId="5439AAF5" w14:textId="67146459" w:rsidR="00EB7A52" w:rsidRDefault="00607416" w:rsidP="00EB7A52">
      <w:pPr>
        <w:ind w:left="567" w:hanging="720"/>
        <w:rPr>
          <w:rFonts w:ascii="Arial" w:hAnsi="Arial" w:cs="Arial"/>
        </w:rPr>
      </w:pPr>
      <w:r>
        <w:rPr>
          <w:rFonts w:ascii="Arial" w:hAnsi="Arial" w:cs="Arial"/>
        </w:rPr>
        <w:t>3</w:t>
      </w:r>
      <w:r w:rsidR="00036639">
        <w:rPr>
          <w:rFonts w:ascii="Arial" w:hAnsi="Arial" w:cs="Arial"/>
        </w:rPr>
        <w:t>.2</w:t>
      </w:r>
      <w:r w:rsidR="00A264B1" w:rsidRPr="00820E5B">
        <w:rPr>
          <w:rFonts w:ascii="Arial" w:hAnsi="Arial" w:cs="Arial"/>
        </w:rPr>
        <w:t xml:space="preserve"> </w:t>
      </w:r>
      <w:r w:rsidR="00A264B1" w:rsidRPr="00820E5B">
        <w:rPr>
          <w:rFonts w:ascii="Arial" w:hAnsi="Arial" w:cs="Arial"/>
        </w:rPr>
        <w:tab/>
      </w:r>
      <w:r w:rsidR="00167A6B" w:rsidRPr="00820E5B">
        <w:rPr>
          <w:rFonts w:ascii="Arial" w:hAnsi="Arial" w:cs="Arial"/>
        </w:rPr>
        <w:t xml:space="preserve">Co-ordinate the production of </w:t>
      </w:r>
      <w:r w:rsidR="00036639">
        <w:rPr>
          <w:rFonts w:ascii="Arial" w:hAnsi="Arial" w:cs="Arial"/>
        </w:rPr>
        <w:t>an annual impact report</w:t>
      </w:r>
      <w:r w:rsidR="00D357CF" w:rsidRPr="00820E5B">
        <w:rPr>
          <w:rFonts w:ascii="Arial" w:hAnsi="Arial" w:cs="Arial"/>
        </w:rPr>
        <w:t xml:space="preserve"> which pulls together top level voluntary, statutory, commissioned and un-commissioned work with </w:t>
      </w:r>
      <w:r w:rsidR="00504E4E" w:rsidRPr="00820E5B">
        <w:rPr>
          <w:rFonts w:ascii="Arial" w:hAnsi="Arial" w:cs="Arial"/>
        </w:rPr>
        <w:t xml:space="preserve">homeless </w:t>
      </w:r>
      <w:r w:rsidR="006903F7" w:rsidRPr="00820E5B">
        <w:rPr>
          <w:rFonts w:ascii="Arial" w:hAnsi="Arial" w:cs="Arial"/>
        </w:rPr>
        <w:t>people</w:t>
      </w:r>
      <w:r w:rsidR="00504E4E" w:rsidRPr="00820E5B">
        <w:rPr>
          <w:rFonts w:ascii="Arial" w:hAnsi="Arial" w:cs="Arial"/>
        </w:rPr>
        <w:t xml:space="preserve"> in </w:t>
      </w:r>
      <w:r w:rsidR="006903F7" w:rsidRPr="00820E5B">
        <w:rPr>
          <w:rFonts w:ascii="Arial" w:hAnsi="Arial" w:cs="Arial"/>
        </w:rPr>
        <w:t>Leicester</w:t>
      </w:r>
      <w:r w:rsidR="00504E4E" w:rsidRPr="00820E5B">
        <w:rPr>
          <w:rFonts w:ascii="Arial" w:hAnsi="Arial" w:cs="Arial"/>
        </w:rPr>
        <w:t xml:space="preserve"> in</w:t>
      </w:r>
      <w:r w:rsidR="00167A6B" w:rsidRPr="00820E5B">
        <w:rPr>
          <w:rFonts w:ascii="Arial" w:hAnsi="Arial" w:cs="Arial"/>
        </w:rPr>
        <w:t>to a collective document.</w:t>
      </w:r>
    </w:p>
    <w:p w14:paraId="04949D11" w14:textId="77777777" w:rsidR="00EB7A52" w:rsidRDefault="00EB7A52" w:rsidP="00EB7A52">
      <w:pPr>
        <w:ind w:left="567" w:hanging="720"/>
        <w:rPr>
          <w:rFonts w:ascii="Arial" w:hAnsi="Arial" w:cs="Arial"/>
        </w:rPr>
      </w:pPr>
    </w:p>
    <w:p w14:paraId="4F626FE5" w14:textId="3468812F" w:rsidR="00EB7A52" w:rsidRDefault="00607416" w:rsidP="00EB7A52">
      <w:pPr>
        <w:ind w:left="567" w:hanging="720"/>
        <w:rPr>
          <w:rFonts w:ascii="Arial" w:hAnsi="Arial" w:cs="Arial"/>
        </w:rPr>
      </w:pPr>
      <w:r>
        <w:rPr>
          <w:rFonts w:ascii="Arial" w:hAnsi="Arial" w:cs="Arial"/>
        </w:rPr>
        <w:t>3</w:t>
      </w:r>
      <w:r w:rsidR="00A264B1" w:rsidRPr="00820E5B">
        <w:rPr>
          <w:rFonts w:ascii="Arial" w:hAnsi="Arial" w:cs="Arial"/>
        </w:rPr>
        <w:t xml:space="preserve">.3 </w:t>
      </w:r>
      <w:r w:rsidR="00A264B1" w:rsidRPr="00820E5B">
        <w:rPr>
          <w:rFonts w:ascii="Arial" w:hAnsi="Arial" w:cs="Arial"/>
        </w:rPr>
        <w:tab/>
      </w:r>
      <w:r w:rsidR="00504E4E" w:rsidRPr="00820E5B">
        <w:rPr>
          <w:rFonts w:ascii="Arial" w:hAnsi="Arial" w:cs="Arial"/>
        </w:rPr>
        <w:t>Convene and service monthly</w:t>
      </w:r>
      <w:r w:rsidR="00D357CF" w:rsidRPr="00820E5B">
        <w:rPr>
          <w:rFonts w:ascii="Arial" w:hAnsi="Arial" w:cs="Arial"/>
        </w:rPr>
        <w:t xml:space="preserve"> meetings w</w:t>
      </w:r>
      <w:r w:rsidR="00EB7A52">
        <w:rPr>
          <w:rFonts w:ascii="Arial" w:hAnsi="Arial" w:cs="Arial"/>
        </w:rPr>
        <w:t>ith a formal Terms of Reference</w:t>
      </w:r>
    </w:p>
    <w:p w14:paraId="2D2FF537" w14:textId="5F0EA1CF" w:rsidR="00D357CF" w:rsidRPr="00820E5B" w:rsidRDefault="00D357CF" w:rsidP="00EB7A52">
      <w:pPr>
        <w:ind w:left="567" w:hanging="720"/>
        <w:rPr>
          <w:rFonts w:ascii="Arial" w:hAnsi="Arial" w:cs="Arial"/>
        </w:rPr>
      </w:pPr>
      <w:r w:rsidRPr="00820E5B">
        <w:rPr>
          <w:rFonts w:ascii="Arial" w:hAnsi="Arial" w:cs="Arial"/>
        </w:rPr>
        <w:t xml:space="preserve"> </w:t>
      </w:r>
    </w:p>
    <w:p w14:paraId="04A2ADF5" w14:textId="598D8DDB" w:rsidR="00A264B1" w:rsidRDefault="00607416" w:rsidP="00EB7A52">
      <w:pPr>
        <w:ind w:left="567" w:hanging="720"/>
        <w:rPr>
          <w:rFonts w:ascii="Arial" w:hAnsi="Arial" w:cs="Arial"/>
        </w:rPr>
      </w:pPr>
      <w:r>
        <w:rPr>
          <w:rFonts w:ascii="Arial" w:hAnsi="Arial" w:cs="Arial"/>
        </w:rPr>
        <w:t>3</w:t>
      </w:r>
      <w:r w:rsidR="00A264B1" w:rsidRPr="00820E5B">
        <w:rPr>
          <w:rFonts w:ascii="Arial" w:hAnsi="Arial" w:cs="Arial"/>
        </w:rPr>
        <w:t>.4</w:t>
      </w:r>
      <w:r w:rsidR="00A264B1" w:rsidRPr="00820E5B">
        <w:rPr>
          <w:rFonts w:ascii="Arial" w:hAnsi="Arial" w:cs="Arial"/>
        </w:rPr>
        <w:tab/>
      </w:r>
      <w:r w:rsidR="00036639">
        <w:rPr>
          <w:rFonts w:ascii="Arial" w:hAnsi="Arial" w:cs="Arial"/>
        </w:rPr>
        <w:t>Develop</w:t>
      </w:r>
      <w:r w:rsidR="00167A6B" w:rsidRPr="00820E5B">
        <w:rPr>
          <w:rFonts w:ascii="Arial" w:hAnsi="Arial" w:cs="Arial"/>
        </w:rPr>
        <w:t xml:space="preserve"> </w:t>
      </w:r>
      <w:r w:rsidR="00036639">
        <w:rPr>
          <w:rFonts w:ascii="Arial" w:hAnsi="Arial" w:cs="Arial"/>
        </w:rPr>
        <w:t xml:space="preserve">a robust </w:t>
      </w:r>
      <w:r w:rsidR="00167A6B" w:rsidRPr="00820E5B">
        <w:rPr>
          <w:rFonts w:ascii="Arial" w:hAnsi="Arial" w:cs="Arial"/>
        </w:rPr>
        <w:t xml:space="preserve">membership scheme or alternative </w:t>
      </w:r>
      <w:r w:rsidR="00504E4E" w:rsidRPr="00820E5B">
        <w:rPr>
          <w:rFonts w:ascii="Arial" w:hAnsi="Arial" w:cs="Arial"/>
        </w:rPr>
        <w:t>model to support an ongoing Charter</w:t>
      </w:r>
      <w:r w:rsidR="00167A6B" w:rsidRPr="00820E5B">
        <w:rPr>
          <w:rFonts w:ascii="Arial" w:hAnsi="Arial" w:cs="Arial"/>
        </w:rPr>
        <w:t xml:space="preserve"> infrastructure.</w:t>
      </w:r>
    </w:p>
    <w:p w14:paraId="4C5BCFC0" w14:textId="77777777" w:rsidR="00EB7A52" w:rsidRPr="00820E5B" w:rsidRDefault="00EB7A52" w:rsidP="00EB7A52">
      <w:pPr>
        <w:ind w:left="567" w:hanging="720"/>
        <w:rPr>
          <w:rFonts w:ascii="Arial" w:hAnsi="Arial" w:cs="Arial"/>
        </w:rPr>
      </w:pPr>
    </w:p>
    <w:p w14:paraId="3F28DB10" w14:textId="47E311E4" w:rsidR="00A264B1" w:rsidRDefault="00607416" w:rsidP="00EB7A52">
      <w:pPr>
        <w:ind w:left="567" w:hanging="720"/>
        <w:rPr>
          <w:rFonts w:ascii="Arial" w:hAnsi="Arial" w:cs="Arial"/>
        </w:rPr>
      </w:pPr>
      <w:r>
        <w:rPr>
          <w:rFonts w:ascii="Arial" w:hAnsi="Arial" w:cs="Arial"/>
        </w:rPr>
        <w:t>3</w:t>
      </w:r>
      <w:r w:rsidR="00A264B1" w:rsidRPr="00820E5B">
        <w:rPr>
          <w:rFonts w:ascii="Arial" w:hAnsi="Arial" w:cs="Arial"/>
        </w:rPr>
        <w:t>.5</w:t>
      </w:r>
      <w:r w:rsidR="00A264B1" w:rsidRPr="00820E5B">
        <w:rPr>
          <w:rFonts w:ascii="Arial" w:hAnsi="Arial" w:cs="Arial"/>
        </w:rPr>
        <w:tab/>
        <w:t>C</w:t>
      </w:r>
      <w:r w:rsidR="00504E4E" w:rsidRPr="00820E5B">
        <w:rPr>
          <w:rFonts w:ascii="Arial" w:hAnsi="Arial" w:cs="Arial"/>
        </w:rPr>
        <w:t>onvene</w:t>
      </w:r>
      <w:r w:rsidR="00D357CF" w:rsidRPr="00820E5B">
        <w:rPr>
          <w:rFonts w:ascii="Arial" w:hAnsi="Arial" w:cs="Arial"/>
        </w:rPr>
        <w:t xml:space="preserve"> network meeting</w:t>
      </w:r>
      <w:r w:rsidR="00504E4E" w:rsidRPr="00820E5B">
        <w:rPr>
          <w:rFonts w:ascii="Arial" w:hAnsi="Arial" w:cs="Arial"/>
        </w:rPr>
        <w:t>s</w:t>
      </w:r>
      <w:r w:rsidR="00167A6B" w:rsidRPr="00820E5B">
        <w:rPr>
          <w:rFonts w:ascii="Arial" w:hAnsi="Arial" w:cs="Arial"/>
        </w:rPr>
        <w:t xml:space="preserve"> for practitioners, managers and volunteer</w:t>
      </w:r>
      <w:r w:rsidR="00504E4E" w:rsidRPr="00820E5B">
        <w:rPr>
          <w:rFonts w:ascii="Arial" w:hAnsi="Arial" w:cs="Arial"/>
        </w:rPr>
        <w:t>s in the</w:t>
      </w:r>
      <w:r w:rsidR="00167A6B" w:rsidRPr="00820E5B">
        <w:rPr>
          <w:rFonts w:ascii="Arial" w:hAnsi="Arial" w:cs="Arial"/>
        </w:rPr>
        <w:t xml:space="preserve"> homelessness sector,</w:t>
      </w:r>
      <w:r w:rsidR="00D357CF" w:rsidRPr="00820E5B">
        <w:rPr>
          <w:rFonts w:ascii="Arial" w:hAnsi="Arial" w:cs="Arial"/>
        </w:rPr>
        <w:t xml:space="preserve"> to discuss </w:t>
      </w:r>
      <w:r w:rsidR="00504E4E" w:rsidRPr="00820E5B">
        <w:rPr>
          <w:rFonts w:ascii="Arial" w:hAnsi="Arial" w:cs="Arial"/>
        </w:rPr>
        <w:t>City</w:t>
      </w:r>
      <w:r w:rsidR="0094666A" w:rsidRPr="00820E5B">
        <w:rPr>
          <w:rFonts w:ascii="Arial" w:hAnsi="Arial" w:cs="Arial"/>
        </w:rPr>
        <w:t xml:space="preserve"> specific issues, </w:t>
      </w:r>
      <w:r w:rsidR="00D357CF" w:rsidRPr="00820E5B">
        <w:rPr>
          <w:rFonts w:ascii="Arial" w:hAnsi="Arial" w:cs="Arial"/>
        </w:rPr>
        <w:t>provide in</w:t>
      </w:r>
      <w:r w:rsidR="0094666A" w:rsidRPr="00820E5B">
        <w:rPr>
          <w:rFonts w:ascii="Arial" w:hAnsi="Arial" w:cs="Arial"/>
        </w:rPr>
        <w:t>formation</w:t>
      </w:r>
      <w:r w:rsidR="00D357CF" w:rsidRPr="00820E5B">
        <w:rPr>
          <w:rFonts w:ascii="Arial" w:hAnsi="Arial" w:cs="Arial"/>
        </w:rPr>
        <w:t xml:space="preserve"> and training</w:t>
      </w:r>
      <w:r w:rsidR="0094666A" w:rsidRPr="00820E5B">
        <w:rPr>
          <w:rFonts w:ascii="Arial" w:hAnsi="Arial" w:cs="Arial"/>
        </w:rPr>
        <w:t xml:space="preserve"> and</w:t>
      </w:r>
      <w:r w:rsidR="00D357CF" w:rsidRPr="00820E5B">
        <w:rPr>
          <w:rFonts w:ascii="Arial" w:hAnsi="Arial" w:cs="Arial"/>
        </w:rPr>
        <w:t xml:space="preserve"> devel</w:t>
      </w:r>
      <w:r w:rsidR="0094666A" w:rsidRPr="00820E5B">
        <w:rPr>
          <w:rFonts w:ascii="Arial" w:hAnsi="Arial" w:cs="Arial"/>
        </w:rPr>
        <w:t>op operational relationships</w:t>
      </w:r>
      <w:r w:rsidR="00D357CF" w:rsidRPr="00820E5B">
        <w:rPr>
          <w:rFonts w:ascii="Arial" w:hAnsi="Arial" w:cs="Arial"/>
        </w:rPr>
        <w:t>.</w:t>
      </w:r>
    </w:p>
    <w:p w14:paraId="7A4B2EE3" w14:textId="77777777" w:rsidR="005E23F2" w:rsidRPr="00820E5B" w:rsidRDefault="005E23F2" w:rsidP="00EB7A52">
      <w:pPr>
        <w:ind w:left="567" w:hanging="720"/>
        <w:rPr>
          <w:rFonts w:ascii="Arial" w:hAnsi="Arial" w:cs="Arial"/>
        </w:rPr>
      </w:pPr>
    </w:p>
    <w:p w14:paraId="0316906A" w14:textId="3B1AC7C4" w:rsidR="00D357CF" w:rsidRDefault="00607416" w:rsidP="00EB7A52">
      <w:pPr>
        <w:ind w:left="567" w:hanging="720"/>
        <w:rPr>
          <w:rFonts w:ascii="Arial" w:hAnsi="Arial" w:cs="Arial"/>
        </w:rPr>
      </w:pPr>
      <w:r>
        <w:rPr>
          <w:rFonts w:ascii="Arial" w:hAnsi="Arial" w:cs="Arial"/>
        </w:rPr>
        <w:t>3</w:t>
      </w:r>
      <w:r w:rsidR="00A264B1" w:rsidRPr="00820E5B">
        <w:rPr>
          <w:rFonts w:ascii="Arial" w:hAnsi="Arial" w:cs="Arial"/>
        </w:rPr>
        <w:t>.6</w:t>
      </w:r>
      <w:r w:rsidR="00A264B1" w:rsidRPr="00820E5B">
        <w:rPr>
          <w:rFonts w:ascii="Arial" w:hAnsi="Arial" w:cs="Arial"/>
        </w:rPr>
        <w:tab/>
      </w:r>
      <w:r w:rsidR="0094666A" w:rsidRPr="00820E5B">
        <w:rPr>
          <w:rFonts w:ascii="Arial" w:hAnsi="Arial" w:cs="Arial"/>
        </w:rPr>
        <w:t>Co-ordinate a</w:t>
      </w:r>
      <w:r w:rsidR="005E23F2">
        <w:rPr>
          <w:rFonts w:ascii="Arial" w:hAnsi="Arial" w:cs="Arial"/>
        </w:rPr>
        <w:t xml:space="preserve">n </w:t>
      </w:r>
      <w:r w:rsidR="00036639">
        <w:rPr>
          <w:rFonts w:ascii="Arial" w:hAnsi="Arial" w:cs="Arial"/>
        </w:rPr>
        <w:t xml:space="preserve">annual </w:t>
      </w:r>
      <w:r w:rsidR="005E23F2">
        <w:rPr>
          <w:rFonts w:ascii="Arial" w:hAnsi="Arial" w:cs="Arial"/>
        </w:rPr>
        <w:t>event</w:t>
      </w:r>
      <w:r w:rsidR="00504E4E" w:rsidRPr="00820E5B">
        <w:rPr>
          <w:rFonts w:ascii="Arial" w:hAnsi="Arial" w:cs="Arial"/>
        </w:rPr>
        <w:t xml:space="preserve"> to bring </w:t>
      </w:r>
      <w:r w:rsidR="00277F99" w:rsidRPr="00820E5B">
        <w:rPr>
          <w:rFonts w:ascii="Arial" w:hAnsi="Arial" w:cs="Arial"/>
        </w:rPr>
        <w:t>Charter parties</w:t>
      </w:r>
      <w:r w:rsidR="00D357CF" w:rsidRPr="00820E5B">
        <w:rPr>
          <w:rFonts w:ascii="Arial" w:hAnsi="Arial" w:cs="Arial"/>
        </w:rPr>
        <w:t xml:space="preserve"> together (those involved in the strategic group, network and other initiatives)</w:t>
      </w:r>
      <w:r w:rsidR="00EB7A52">
        <w:rPr>
          <w:rFonts w:ascii="Arial" w:hAnsi="Arial" w:cs="Arial"/>
        </w:rPr>
        <w:t>.</w:t>
      </w:r>
    </w:p>
    <w:p w14:paraId="21A9C479" w14:textId="77777777" w:rsidR="00EB7A52" w:rsidRPr="00820E5B" w:rsidRDefault="00EB7A52" w:rsidP="00EB7A52">
      <w:pPr>
        <w:ind w:left="567" w:hanging="720"/>
        <w:rPr>
          <w:rFonts w:ascii="Arial" w:hAnsi="Arial" w:cs="Arial"/>
        </w:rPr>
      </w:pPr>
    </w:p>
    <w:p w14:paraId="4C3CE87F" w14:textId="517F5889" w:rsidR="00EB7A52" w:rsidRDefault="00607416" w:rsidP="00EB7A52">
      <w:pPr>
        <w:pStyle w:val="ListParagraph"/>
        <w:ind w:left="567" w:hanging="720"/>
        <w:rPr>
          <w:rFonts w:ascii="Arial" w:hAnsi="Arial" w:cs="Arial"/>
        </w:rPr>
      </w:pPr>
      <w:r>
        <w:rPr>
          <w:rFonts w:ascii="Arial" w:hAnsi="Arial" w:cs="Arial"/>
        </w:rPr>
        <w:t>3</w:t>
      </w:r>
      <w:r w:rsidR="00A264B1" w:rsidRPr="00820E5B">
        <w:rPr>
          <w:rFonts w:ascii="Arial" w:hAnsi="Arial" w:cs="Arial"/>
        </w:rPr>
        <w:t>.7</w:t>
      </w:r>
      <w:r w:rsidR="00A264B1" w:rsidRPr="00820E5B">
        <w:rPr>
          <w:rFonts w:ascii="Arial" w:hAnsi="Arial" w:cs="Arial"/>
        </w:rPr>
        <w:tab/>
      </w:r>
      <w:r w:rsidR="00504E4E" w:rsidRPr="00820E5B">
        <w:rPr>
          <w:rFonts w:ascii="Arial" w:hAnsi="Arial" w:cs="Arial"/>
        </w:rPr>
        <w:t xml:space="preserve">Review and update the service </w:t>
      </w:r>
      <w:r w:rsidR="00277F99" w:rsidRPr="00820E5B">
        <w:rPr>
          <w:rFonts w:ascii="Arial" w:hAnsi="Arial" w:cs="Arial"/>
        </w:rPr>
        <w:t>directory,</w:t>
      </w:r>
      <w:r w:rsidR="0094666A" w:rsidRPr="00820E5B">
        <w:rPr>
          <w:rFonts w:ascii="Arial" w:hAnsi="Arial" w:cs="Arial"/>
        </w:rPr>
        <w:t xml:space="preserve"> linking services where appropriate to avoid duplication.</w:t>
      </w:r>
    </w:p>
    <w:p w14:paraId="1C416DC1" w14:textId="77777777" w:rsidR="00EB7A52" w:rsidRDefault="00EB7A52" w:rsidP="00EB7A52">
      <w:pPr>
        <w:pStyle w:val="ListParagraph"/>
        <w:ind w:left="567" w:hanging="720"/>
        <w:rPr>
          <w:rFonts w:ascii="Arial" w:hAnsi="Arial" w:cs="Arial"/>
        </w:rPr>
      </w:pPr>
    </w:p>
    <w:p w14:paraId="03232BD7" w14:textId="2EAC0F94" w:rsidR="00EB7A52" w:rsidRDefault="00607416" w:rsidP="00EB7A52">
      <w:pPr>
        <w:pStyle w:val="ListParagraph"/>
        <w:ind w:left="567" w:hanging="720"/>
        <w:rPr>
          <w:rFonts w:ascii="Arial" w:hAnsi="Arial" w:cs="Arial"/>
        </w:rPr>
      </w:pPr>
      <w:r>
        <w:rPr>
          <w:rFonts w:ascii="Arial" w:hAnsi="Arial" w:cs="Arial"/>
        </w:rPr>
        <w:t>3</w:t>
      </w:r>
      <w:r w:rsidR="00EB7A52">
        <w:rPr>
          <w:rFonts w:ascii="Arial" w:hAnsi="Arial" w:cs="Arial"/>
        </w:rPr>
        <w:t xml:space="preserve">.8 </w:t>
      </w:r>
      <w:r w:rsidR="00EB7A52">
        <w:rPr>
          <w:rFonts w:ascii="Arial" w:hAnsi="Arial" w:cs="Arial"/>
        </w:rPr>
        <w:tab/>
      </w:r>
      <w:r w:rsidR="0094666A" w:rsidRPr="00EB7A52">
        <w:rPr>
          <w:rFonts w:ascii="Arial" w:hAnsi="Arial" w:cs="Arial"/>
        </w:rPr>
        <w:t>Produce and disseminat</w:t>
      </w:r>
      <w:r w:rsidR="005D35F3" w:rsidRPr="00EB7A52">
        <w:rPr>
          <w:rFonts w:ascii="Arial" w:hAnsi="Arial" w:cs="Arial"/>
        </w:rPr>
        <w:t>e</w:t>
      </w:r>
      <w:r w:rsidR="006903F7" w:rsidRPr="00EB7A52">
        <w:rPr>
          <w:rFonts w:ascii="Arial" w:hAnsi="Arial" w:cs="Arial"/>
        </w:rPr>
        <w:t xml:space="preserve"> a monthly e-bulletin for Charter</w:t>
      </w:r>
      <w:r w:rsidR="0094666A" w:rsidRPr="00EB7A52">
        <w:rPr>
          <w:rFonts w:ascii="Arial" w:hAnsi="Arial" w:cs="Arial"/>
        </w:rPr>
        <w:t xml:space="preserve"> membe</w:t>
      </w:r>
      <w:r w:rsidR="00EB7A52">
        <w:rPr>
          <w:rFonts w:ascii="Arial" w:hAnsi="Arial" w:cs="Arial"/>
        </w:rPr>
        <w:t>rs.</w:t>
      </w:r>
    </w:p>
    <w:p w14:paraId="25E65C7F" w14:textId="77777777" w:rsidR="00EB7A52" w:rsidRDefault="00EB7A52" w:rsidP="00EB7A52">
      <w:pPr>
        <w:pStyle w:val="ListParagraph"/>
        <w:ind w:left="567" w:hanging="720"/>
        <w:rPr>
          <w:rFonts w:ascii="Arial" w:hAnsi="Arial" w:cs="Arial"/>
        </w:rPr>
      </w:pPr>
    </w:p>
    <w:p w14:paraId="46EDCC7D" w14:textId="57E4B4CD" w:rsidR="00820E5B" w:rsidRDefault="00607416" w:rsidP="00EB7A52">
      <w:pPr>
        <w:pStyle w:val="ListParagraph"/>
        <w:ind w:left="567" w:hanging="720"/>
        <w:rPr>
          <w:rFonts w:ascii="Arial" w:hAnsi="Arial" w:cs="Arial"/>
        </w:rPr>
      </w:pPr>
      <w:r>
        <w:rPr>
          <w:rFonts w:ascii="Arial" w:hAnsi="Arial" w:cs="Arial"/>
        </w:rPr>
        <w:lastRenderedPageBreak/>
        <w:t>3</w:t>
      </w:r>
      <w:r w:rsidR="00EB7A52">
        <w:rPr>
          <w:rFonts w:ascii="Arial" w:hAnsi="Arial" w:cs="Arial"/>
        </w:rPr>
        <w:t>.9</w:t>
      </w:r>
      <w:r w:rsidR="00EB7A52">
        <w:rPr>
          <w:rFonts w:ascii="Arial" w:hAnsi="Arial" w:cs="Arial"/>
        </w:rPr>
        <w:tab/>
      </w:r>
      <w:r w:rsidR="00D357CF" w:rsidRPr="00820E5B">
        <w:rPr>
          <w:rFonts w:ascii="Arial" w:hAnsi="Arial" w:cs="Arial"/>
        </w:rPr>
        <w:t>Promot</w:t>
      </w:r>
      <w:r w:rsidR="0094666A" w:rsidRPr="00820E5B">
        <w:rPr>
          <w:rFonts w:ascii="Arial" w:hAnsi="Arial" w:cs="Arial"/>
        </w:rPr>
        <w:t>e</w:t>
      </w:r>
      <w:r w:rsidR="006903F7" w:rsidRPr="00820E5B">
        <w:rPr>
          <w:rFonts w:ascii="Arial" w:hAnsi="Arial" w:cs="Arial"/>
        </w:rPr>
        <w:t xml:space="preserve"> the Charter</w:t>
      </w:r>
      <w:r w:rsidR="00D357CF" w:rsidRPr="00820E5B">
        <w:rPr>
          <w:rFonts w:ascii="Arial" w:hAnsi="Arial" w:cs="Arial"/>
        </w:rPr>
        <w:t xml:space="preserve"> network meetings and mapping, proactively engaging with volunteer led and informal service provision in </w:t>
      </w:r>
      <w:r w:rsidR="006903F7" w:rsidRPr="00820E5B">
        <w:rPr>
          <w:rFonts w:ascii="Arial" w:hAnsi="Arial" w:cs="Arial"/>
        </w:rPr>
        <w:t>Leicester</w:t>
      </w:r>
      <w:r w:rsidR="00EB7A52">
        <w:rPr>
          <w:rFonts w:ascii="Arial" w:hAnsi="Arial" w:cs="Arial"/>
        </w:rPr>
        <w:t>.</w:t>
      </w:r>
    </w:p>
    <w:p w14:paraId="5328F1AD" w14:textId="77777777" w:rsidR="00EB7A52" w:rsidRPr="00820E5B" w:rsidRDefault="00EB7A52" w:rsidP="00EB7A52">
      <w:pPr>
        <w:pStyle w:val="ListParagraph"/>
        <w:ind w:left="567" w:hanging="720"/>
        <w:rPr>
          <w:rFonts w:ascii="Arial" w:hAnsi="Arial" w:cs="Arial"/>
        </w:rPr>
      </w:pPr>
    </w:p>
    <w:p w14:paraId="60600B2F" w14:textId="640F4982" w:rsidR="00D357CF" w:rsidRPr="00820E5B" w:rsidRDefault="00607416" w:rsidP="00EB7A52">
      <w:pPr>
        <w:ind w:left="567" w:hanging="720"/>
        <w:rPr>
          <w:rFonts w:ascii="Arial" w:hAnsi="Arial" w:cs="Arial"/>
        </w:rPr>
      </w:pPr>
      <w:r>
        <w:rPr>
          <w:rFonts w:ascii="Arial" w:hAnsi="Arial" w:cs="Arial"/>
        </w:rPr>
        <w:t>3</w:t>
      </w:r>
      <w:r w:rsidR="00EB7A52">
        <w:rPr>
          <w:rFonts w:ascii="Arial" w:hAnsi="Arial" w:cs="Arial"/>
        </w:rPr>
        <w:t>.10</w:t>
      </w:r>
      <w:r w:rsidR="00820E5B" w:rsidRPr="00820E5B">
        <w:rPr>
          <w:rFonts w:ascii="Arial" w:hAnsi="Arial" w:cs="Arial"/>
        </w:rPr>
        <w:tab/>
      </w:r>
      <w:r w:rsidR="00D357CF" w:rsidRPr="00820E5B">
        <w:rPr>
          <w:rFonts w:ascii="Arial" w:hAnsi="Arial" w:cs="Arial"/>
        </w:rPr>
        <w:t>Creat</w:t>
      </w:r>
      <w:r w:rsidR="0094666A" w:rsidRPr="00820E5B">
        <w:rPr>
          <w:rFonts w:ascii="Arial" w:hAnsi="Arial" w:cs="Arial"/>
        </w:rPr>
        <w:t>e</w:t>
      </w:r>
      <w:r w:rsidR="00D357CF" w:rsidRPr="00820E5B">
        <w:rPr>
          <w:rFonts w:ascii="Arial" w:hAnsi="Arial" w:cs="Arial"/>
        </w:rPr>
        <w:t xml:space="preserve"> and regularly updating a </w:t>
      </w:r>
      <w:r w:rsidR="006903F7" w:rsidRPr="00820E5B">
        <w:rPr>
          <w:rFonts w:ascii="Arial" w:hAnsi="Arial" w:cs="Arial"/>
        </w:rPr>
        <w:t xml:space="preserve">Charter </w:t>
      </w:r>
      <w:r w:rsidR="0094666A" w:rsidRPr="00820E5B">
        <w:rPr>
          <w:rFonts w:ascii="Arial" w:hAnsi="Arial" w:cs="Arial"/>
        </w:rPr>
        <w:t xml:space="preserve">network </w:t>
      </w:r>
      <w:r w:rsidR="00D357CF" w:rsidRPr="00820E5B">
        <w:rPr>
          <w:rFonts w:ascii="Arial" w:hAnsi="Arial" w:cs="Arial"/>
        </w:rPr>
        <w:t>membership list to</w:t>
      </w:r>
      <w:r w:rsidR="0094666A" w:rsidRPr="00820E5B">
        <w:rPr>
          <w:rFonts w:ascii="Arial" w:hAnsi="Arial" w:cs="Arial"/>
        </w:rPr>
        <w:t xml:space="preserve"> improve communications, sharing </w:t>
      </w:r>
      <w:r w:rsidR="00D357CF" w:rsidRPr="00820E5B">
        <w:rPr>
          <w:rFonts w:ascii="Arial" w:hAnsi="Arial" w:cs="Arial"/>
        </w:rPr>
        <w:t>information on specific issues and</w:t>
      </w:r>
      <w:r w:rsidR="006903F7" w:rsidRPr="00820E5B">
        <w:rPr>
          <w:rFonts w:ascii="Arial" w:hAnsi="Arial" w:cs="Arial"/>
        </w:rPr>
        <w:t xml:space="preserve"> incidents, street counts, LA</w:t>
      </w:r>
      <w:r w:rsidR="00D357CF" w:rsidRPr="00820E5B">
        <w:rPr>
          <w:rFonts w:ascii="Arial" w:hAnsi="Arial" w:cs="Arial"/>
        </w:rPr>
        <w:t xml:space="preserve"> figures.  </w:t>
      </w:r>
    </w:p>
    <w:p w14:paraId="5F99F1A0" w14:textId="3AA0C93C" w:rsidR="00E9051B" w:rsidRDefault="00E9051B" w:rsidP="00EB7A52">
      <w:pPr>
        <w:ind w:left="567"/>
        <w:rPr>
          <w:rFonts w:ascii="Arial" w:hAnsi="Arial" w:cs="Arial"/>
          <w:b/>
        </w:rPr>
      </w:pPr>
    </w:p>
    <w:p w14:paraId="4554C376" w14:textId="77777777" w:rsidR="00FF05F7" w:rsidRPr="00820E5B" w:rsidRDefault="00FF05F7" w:rsidP="00EB7A52">
      <w:pPr>
        <w:ind w:left="567"/>
        <w:rPr>
          <w:rFonts w:ascii="Arial" w:hAnsi="Arial" w:cs="Arial"/>
          <w:b/>
        </w:rPr>
      </w:pPr>
    </w:p>
    <w:p w14:paraId="2FD76204" w14:textId="3DFCF24C" w:rsidR="00D764FE" w:rsidRPr="00820E5B" w:rsidRDefault="00607416" w:rsidP="00477F15">
      <w:pPr>
        <w:rPr>
          <w:rFonts w:ascii="Arial" w:hAnsi="Arial" w:cs="Arial"/>
          <w:b/>
        </w:rPr>
      </w:pPr>
      <w:r>
        <w:rPr>
          <w:rFonts w:ascii="Arial" w:hAnsi="Arial" w:cs="Arial"/>
          <w:b/>
        </w:rPr>
        <w:t>4</w:t>
      </w:r>
      <w:r w:rsidR="00820E5B">
        <w:rPr>
          <w:rFonts w:ascii="Arial" w:hAnsi="Arial" w:cs="Arial"/>
          <w:b/>
        </w:rPr>
        <w:t>.</w:t>
      </w:r>
      <w:r w:rsidR="00D764FE" w:rsidRPr="00820E5B">
        <w:rPr>
          <w:rFonts w:ascii="Arial" w:hAnsi="Arial" w:cs="Arial"/>
          <w:b/>
        </w:rPr>
        <w:tab/>
        <w:t>General</w:t>
      </w:r>
    </w:p>
    <w:p w14:paraId="74D7F397" w14:textId="77777777" w:rsidR="00D764FE" w:rsidRPr="00820E5B" w:rsidRDefault="00D764FE" w:rsidP="00477F15">
      <w:pPr>
        <w:rPr>
          <w:rFonts w:ascii="Arial" w:hAnsi="Arial" w:cs="Arial"/>
        </w:rPr>
      </w:pPr>
    </w:p>
    <w:p w14:paraId="1BA8D447" w14:textId="5256962B" w:rsidR="00D764FE" w:rsidRPr="00EB7A52" w:rsidRDefault="00607416" w:rsidP="00EB7A52">
      <w:pPr>
        <w:rPr>
          <w:rFonts w:ascii="Arial" w:hAnsi="Arial" w:cs="Arial"/>
        </w:rPr>
      </w:pPr>
      <w:r>
        <w:rPr>
          <w:rFonts w:ascii="Arial" w:hAnsi="Arial" w:cs="Arial"/>
        </w:rPr>
        <w:t>4</w:t>
      </w:r>
      <w:r w:rsidR="00EB7A52">
        <w:rPr>
          <w:rFonts w:ascii="Arial" w:hAnsi="Arial" w:cs="Arial"/>
        </w:rPr>
        <w:t>.1</w:t>
      </w:r>
      <w:r w:rsidR="00EB7A52">
        <w:rPr>
          <w:rFonts w:ascii="Arial" w:hAnsi="Arial" w:cs="Arial"/>
        </w:rPr>
        <w:tab/>
      </w:r>
      <w:r w:rsidR="00D764FE" w:rsidRPr="00EB7A52">
        <w:rPr>
          <w:rFonts w:ascii="Arial" w:hAnsi="Arial" w:cs="Arial"/>
        </w:rPr>
        <w:t>Participate in training and development activities</w:t>
      </w:r>
    </w:p>
    <w:p w14:paraId="30092A9B" w14:textId="77777777" w:rsidR="00EB7A52" w:rsidRDefault="00EB7A52" w:rsidP="00EB7A52">
      <w:pPr>
        <w:rPr>
          <w:rFonts w:ascii="Arial" w:hAnsi="Arial" w:cs="Arial"/>
        </w:rPr>
      </w:pPr>
    </w:p>
    <w:p w14:paraId="46AAE922" w14:textId="2E03C92B" w:rsidR="00EB7A52" w:rsidRDefault="00607416" w:rsidP="00EB7A52">
      <w:pPr>
        <w:ind w:left="709" w:hanging="709"/>
        <w:rPr>
          <w:rFonts w:ascii="Arial" w:hAnsi="Arial" w:cs="Arial"/>
        </w:rPr>
      </w:pPr>
      <w:r>
        <w:rPr>
          <w:rFonts w:ascii="Arial" w:hAnsi="Arial" w:cs="Arial"/>
        </w:rPr>
        <w:t>4</w:t>
      </w:r>
      <w:r w:rsidR="00EB7A52">
        <w:rPr>
          <w:rFonts w:ascii="Arial" w:hAnsi="Arial" w:cs="Arial"/>
        </w:rPr>
        <w:t>.2</w:t>
      </w:r>
      <w:r w:rsidR="00EB7A52">
        <w:rPr>
          <w:rFonts w:ascii="Arial" w:hAnsi="Arial" w:cs="Arial"/>
        </w:rPr>
        <w:tab/>
      </w:r>
      <w:r w:rsidR="00EB7A52">
        <w:rPr>
          <w:rFonts w:ascii="Arial" w:hAnsi="Arial" w:cs="Arial"/>
        </w:rPr>
        <w:tab/>
      </w:r>
      <w:r w:rsidR="00D764FE" w:rsidRPr="00EB7A52">
        <w:rPr>
          <w:rFonts w:ascii="Arial" w:hAnsi="Arial" w:cs="Arial"/>
        </w:rPr>
        <w:t xml:space="preserve">Reflect the </w:t>
      </w:r>
      <w:r w:rsidR="00820E5B" w:rsidRPr="00EB7A52">
        <w:rPr>
          <w:rFonts w:ascii="Arial" w:hAnsi="Arial" w:cs="Arial"/>
        </w:rPr>
        <w:t>Together</w:t>
      </w:r>
      <w:r w:rsidR="006903F7" w:rsidRPr="00EB7A52">
        <w:rPr>
          <w:rFonts w:ascii="Arial" w:hAnsi="Arial" w:cs="Arial"/>
        </w:rPr>
        <w:t xml:space="preserve"> </w:t>
      </w:r>
      <w:r w:rsidR="00820E5B" w:rsidRPr="00EB7A52">
        <w:rPr>
          <w:rFonts w:ascii="Arial" w:hAnsi="Arial" w:cs="Arial"/>
        </w:rPr>
        <w:t>Leicester</w:t>
      </w:r>
      <w:r w:rsidR="006903F7" w:rsidRPr="00EB7A52">
        <w:rPr>
          <w:rFonts w:ascii="Arial" w:hAnsi="Arial" w:cs="Arial"/>
        </w:rPr>
        <w:t xml:space="preserve"> </w:t>
      </w:r>
      <w:r w:rsidR="00D764FE" w:rsidRPr="00EB7A52">
        <w:rPr>
          <w:rFonts w:ascii="Arial" w:hAnsi="Arial" w:cs="Arial"/>
        </w:rPr>
        <w:t xml:space="preserve">policies and procedures including in particular equalities and </w:t>
      </w:r>
      <w:r w:rsidR="00EB7A52">
        <w:rPr>
          <w:rFonts w:ascii="Arial" w:hAnsi="Arial" w:cs="Arial"/>
        </w:rPr>
        <w:t xml:space="preserve">   </w:t>
      </w:r>
      <w:r w:rsidR="00D764FE" w:rsidRPr="00EB7A52">
        <w:rPr>
          <w:rFonts w:ascii="Arial" w:hAnsi="Arial" w:cs="Arial"/>
        </w:rPr>
        <w:t>safeguarding</w:t>
      </w:r>
      <w:r w:rsidR="00EB7A52">
        <w:rPr>
          <w:rFonts w:ascii="Arial" w:hAnsi="Arial" w:cs="Arial"/>
        </w:rPr>
        <w:t>.</w:t>
      </w:r>
    </w:p>
    <w:p w14:paraId="1BD4E350" w14:textId="77777777" w:rsidR="00EB7A52" w:rsidRDefault="00EB7A52" w:rsidP="00EB7A52">
      <w:pPr>
        <w:ind w:left="709" w:hanging="709"/>
        <w:rPr>
          <w:rFonts w:ascii="Arial" w:hAnsi="Arial" w:cs="Arial"/>
        </w:rPr>
      </w:pPr>
    </w:p>
    <w:p w14:paraId="765C8062" w14:textId="03350F5B" w:rsidR="00D764FE" w:rsidRPr="00EB7A52" w:rsidRDefault="00607416" w:rsidP="00EB7A52">
      <w:pPr>
        <w:ind w:left="709" w:hanging="709"/>
        <w:rPr>
          <w:rFonts w:ascii="Arial" w:hAnsi="Arial" w:cs="Arial"/>
        </w:rPr>
      </w:pPr>
      <w:r>
        <w:rPr>
          <w:rFonts w:ascii="Arial" w:hAnsi="Arial" w:cs="Arial"/>
        </w:rPr>
        <w:t>4</w:t>
      </w:r>
      <w:r w:rsidR="00EB7A52">
        <w:rPr>
          <w:rFonts w:ascii="Arial" w:hAnsi="Arial" w:cs="Arial"/>
        </w:rPr>
        <w:t>.3</w:t>
      </w:r>
      <w:r w:rsidR="00EB7A52">
        <w:rPr>
          <w:rFonts w:ascii="Arial" w:hAnsi="Arial" w:cs="Arial"/>
        </w:rPr>
        <w:tab/>
      </w:r>
      <w:r w:rsidR="00D764FE" w:rsidRPr="00EB7A52">
        <w:rPr>
          <w:rFonts w:ascii="Arial" w:hAnsi="Arial" w:cs="Arial"/>
        </w:rPr>
        <w:t>Undertake other duties commensurate with the post, in agreement with the line manager.</w:t>
      </w:r>
    </w:p>
    <w:p w14:paraId="55B63041" w14:textId="77777777" w:rsidR="00D764FE" w:rsidRPr="00820E5B" w:rsidRDefault="00D764FE" w:rsidP="00EB7A52">
      <w:pPr>
        <w:ind w:left="567"/>
        <w:rPr>
          <w:rFonts w:ascii="Arial" w:hAnsi="Arial" w:cs="Arial"/>
          <w:b/>
        </w:rPr>
      </w:pPr>
    </w:p>
    <w:p w14:paraId="496602CE" w14:textId="3C0AFCC3" w:rsidR="006903F7" w:rsidRDefault="006903F7">
      <w:pPr>
        <w:spacing w:after="200" w:line="276" w:lineRule="auto"/>
        <w:rPr>
          <w:rFonts w:asciiTheme="minorHAnsi" w:hAnsiTheme="minorHAnsi" w:cstheme="minorHAnsi"/>
          <w:b/>
          <w:sz w:val="22"/>
          <w:szCs w:val="22"/>
        </w:rPr>
      </w:pPr>
    </w:p>
    <w:p w14:paraId="698686D4" w14:textId="365AE69E" w:rsidR="00477F15" w:rsidRPr="005A0243" w:rsidRDefault="00477F15" w:rsidP="00477F15">
      <w:pPr>
        <w:rPr>
          <w:rFonts w:ascii="Arial" w:hAnsi="Arial" w:cs="Arial"/>
          <w:b/>
        </w:rPr>
      </w:pPr>
      <w:r w:rsidRPr="005A0243">
        <w:rPr>
          <w:rFonts w:ascii="Arial" w:hAnsi="Arial" w:cs="Arial"/>
          <w:b/>
        </w:rPr>
        <w:t>Person Specification</w:t>
      </w:r>
    </w:p>
    <w:p w14:paraId="68EF65BB" w14:textId="77777777" w:rsidR="00477F15" w:rsidRPr="005A0243" w:rsidRDefault="00477F15" w:rsidP="00477F15">
      <w:pPr>
        <w:rPr>
          <w:rFonts w:ascii="Arial" w:hAnsi="Arial" w:cs="Arial"/>
          <w:b/>
        </w:rPr>
      </w:pPr>
    </w:p>
    <w:p w14:paraId="431E944B" w14:textId="77777777" w:rsidR="00477F15" w:rsidRPr="005A0243" w:rsidRDefault="00477F15" w:rsidP="00477F15">
      <w:pPr>
        <w:rPr>
          <w:rFonts w:ascii="Arial" w:hAnsi="Arial" w:cs="Arial"/>
          <w:b/>
          <w:spacing w:val="-2"/>
        </w:rPr>
      </w:pPr>
      <w:r w:rsidRPr="005A0243">
        <w:rPr>
          <w:rFonts w:ascii="Arial" w:hAnsi="Arial" w:cs="Arial"/>
        </w:rPr>
        <w:t>This person specification sets out the essential experience and abilities needed by the successful candidate for this post. Please bear these points in mind when completing your application form, as these requirements will be taken into account at both the shortlisting and interviewing stages.</w:t>
      </w:r>
    </w:p>
    <w:p w14:paraId="072BE787" w14:textId="77777777" w:rsidR="00477F15" w:rsidRPr="005A0243" w:rsidRDefault="00477F15" w:rsidP="00477F15">
      <w:pPr>
        <w:jc w:val="both"/>
        <w:rPr>
          <w:rFonts w:ascii="Arial" w:hAnsi="Arial" w:cs="Arial"/>
          <w:spacing w:val="-2"/>
        </w:rPr>
      </w:pPr>
    </w:p>
    <w:tbl>
      <w:tblPr>
        <w:tblW w:w="9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4"/>
        <w:gridCol w:w="1428"/>
      </w:tblGrid>
      <w:tr w:rsidR="00D764FE" w:rsidRPr="005A0243" w14:paraId="7BCFB4B0" w14:textId="77777777" w:rsidTr="00D764FE">
        <w:tc>
          <w:tcPr>
            <w:tcW w:w="8534" w:type="dxa"/>
            <w:shd w:val="clear" w:color="auto" w:fill="auto"/>
          </w:tcPr>
          <w:p w14:paraId="3A5DD732" w14:textId="77777777" w:rsidR="00D764FE" w:rsidRPr="005A0243" w:rsidRDefault="00D764FE" w:rsidP="00D438B8">
            <w:pPr>
              <w:jc w:val="both"/>
              <w:rPr>
                <w:rFonts w:ascii="Arial" w:hAnsi="Arial" w:cs="Arial"/>
                <w:b/>
                <w:spacing w:val="-2"/>
              </w:rPr>
            </w:pPr>
            <w:r w:rsidRPr="005A0243">
              <w:rPr>
                <w:rFonts w:ascii="Arial" w:hAnsi="Arial" w:cs="Arial"/>
                <w:b/>
                <w:spacing w:val="-2"/>
              </w:rPr>
              <w:t>1.Qualifications</w:t>
            </w:r>
          </w:p>
        </w:tc>
        <w:tc>
          <w:tcPr>
            <w:tcW w:w="1428" w:type="dxa"/>
          </w:tcPr>
          <w:p w14:paraId="3D1578FF" w14:textId="77777777" w:rsidR="00D764FE" w:rsidRPr="005A0243" w:rsidRDefault="00D764FE" w:rsidP="00D438B8">
            <w:pPr>
              <w:jc w:val="both"/>
              <w:rPr>
                <w:rFonts w:ascii="Arial" w:hAnsi="Arial" w:cs="Arial"/>
                <w:b/>
                <w:spacing w:val="-2"/>
              </w:rPr>
            </w:pPr>
          </w:p>
        </w:tc>
      </w:tr>
      <w:tr w:rsidR="00D764FE" w:rsidRPr="005A0243" w14:paraId="2B02C6E8" w14:textId="77777777" w:rsidTr="00D764FE">
        <w:tc>
          <w:tcPr>
            <w:tcW w:w="8534" w:type="dxa"/>
            <w:shd w:val="clear" w:color="auto" w:fill="auto"/>
          </w:tcPr>
          <w:p w14:paraId="6A53ACE9" w14:textId="77777777" w:rsidR="00D764FE" w:rsidRPr="005A0243" w:rsidRDefault="007722CC" w:rsidP="007722CC">
            <w:pPr>
              <w:jc w:val="both"/>
              <w:rPr>
                <w:rFonts w:ascii="Arial" w:hAnsi="Arial" w:cs="Arial"/>
                <w:spacing w:val="-2"/>
              </w:rPr>
            </w:pPr>
            <w:r w:rsidRPr="005A0243">
              <w:rPr>
                <w:rFonts w:ascii="Arial" w:hAnsi="Arial" w:cs="Arial"/>
                <w:spacing w:val="-2"/>
              </w:rPr>
              <w:t xml:space="preserve">Educated to degree level </w:t>
            </w:r>
          </w:p>
        </w:tc>
        <w:tc>
          <w:tcPr>
            <w:tcW w:w="1428" w:type="dxa"/>
          </w:tcPr>
          <w:p w14:paraId="271D52EB" w14:textId="77777777" w:rsidR="00D764FE" w:rsidRPr="005A0243" w:rsidRDefault="007722CC" w:rsidP="007722CC">
            <w:pPr>
              <w:jc w:val="both"/>
              <w:rPr>
                <w:rFonts w:ascii="Arial" w:hAnsi="Arial" w:cs="Arial"/>
                <w:spacing w:val="-2"/>
              </w:rPr>
            </w:pPr>
            <w:r w:rsidRPr="005A0243">
              <w:rPr>
                <w:rFonts w:ascii="Arial" w:hAnsi="Arial" w:cs="Arial"/>
                <w:spacing w:val="-2"/>
              </w:rPr>
              <w:t>Essential</w:t>
            </w:r>
          </w:p>
        </w:tc>
      </w:tr>
      <w:tr w:rsidR="00D764FE" w:rsidRPr="005A0243" w14:paraId="2036CCB5" w14:textId="77777777" w:rsidTr="00D764FE">
        <w:tc>
          <w:tcPr>
            <w:tcW w:w="8534" w:type="dxa"/>
            <w:shd w:val="clear" w:color="auto" w:fill="auto"/>
          </w:tcPr>
          <w:p w14:paraId="24957B57" w14:textId="77777777" w:rsidR="00D764FE" w:rsidRPr="005A0243" w:rsidRDefault="00D764FE" w:rsidP="00D438B8">
            <w:pPr>
              <w:jc w:val="both"/>
              <w:rPr>
                <w:rFonts w:ascii="Arial" w:hAnsi="Arial" w:cs="Arial"/>
                <w:b/>
                <w:spacing w:val="-2"/>
              </w:rPr>
            </w:pPr>
            <w:r w:rsidRPr="005A0243">
              <w:rPr>
                <w:rFonts w:ascii="Arial" w:hAnsi="Arial" w:cs="Arial"/>
                <w:b/>
                <w:spacing w:val="-2"/>
              </w:rPr>
              <w:t>2. Knowledge</w:t>
            </w:r>
          </w:p>
        </w:tc>
        <w:tc>
          <w:tcPr>
            <w:tcW w:w="1428" w:type="dxa"/>
          </w:tcPr>
          <w:p w14:paraId="15A96FE8" w14:textId="77777777" w:rsidR="00D764FE" w:rsidRPr="005A0243" w:rsidRDefault="00D764FE" w:rsidP="00D438B8">
            <w:pPr>
              <w:jc w:val="both"/>
              <w:rPr>
                <w:rFonts w:ascii="Arial" w:hAnsi="Arial" w:cs="Arial"/>
                <w:b/>
                <w:spacing w:val="-2"/>
              </w:rPr>
            </w:pPr>
          </w:p>
        </w:tc>
      </w:tr>
      <w:tr w:rsidR="00D764FE" w:rsidRPr="005A0243" w14:paraId="514CE6BC" w14:textId="77777777" w:rsidTr="00D764FE">
        <w:tc>
          <w:tcPr>
            <w:tcW w:w="8534" w:type="dxa"/>
            <w:shd w:val="clear" w:color="auto" w:fill="auto"/>
          </w:tcPr>
          <w:p w14:paraId="715802C9" w14:textId="4A735D23" w:rsidR="00D764FE" w:rsidRPr="005A0243" w:rsidRDefault="00D764FE" w:rsidP="00B0180B">
            <w:pPr>
              <w:jc w:val="both"/>
              <w:rPr>
                <w:rFonts w:ascii="Arial" w:hAnsi="Arial" w:cs="Arial"/>
                <w:spacing w:val="-2"/>
              </w:rPr>
            </w:pPr>
            <w:r w:rsidRPr="005A0243">
              <w:rPr>
                <w:rFonts w:ascii="Arial" w:hAnsi="Arial" w:cs="Arial"/>
                <w:spacing w:val="-2"/>
              </w:rPr>
              <w:t>An</w:t>
            </w:r>
            <w:r w:rsidR="00B0180B" w:rsidRPr="005A0243">
              <w:rPr>
                <w:rFonts w:ascii="Arial" w:hAnsi="Arial" w:cs="Arial"/>
                <w:spacing w:val="-2"/>
              </w:rPr>
              <w:t xml:space="preserve"> awareness </w:t>
            </w:r>
            <w:r w:rsidRPr="005A0243">
              <w:rPr>
                <w:rFonts w:ascii="Arial" w:hAnsi="Arial" w:cs="Arial"/>
                <w:spacing w:val="-2"/>
              </w:rPr>
              <w:t xml:space="preserve"> of the causes of homelessness and the needs of homeless people;</w:t>
            </w:r>
          </w:p>
        </w:tc>
        <w:tc>
          <w:tcPr>
            <w:tcW w:w="1428" w:type="dxa"/>
          </w:tcPr>
          <w:p w14:paraId="586FBA5A" w14:textId="77777777" w:rsidR="00D764FE" w:rsidRPr="005A0243" w:rsidRDefault="00D764FE" w:rsidP="00D438B8">
            <w:pPr>
              <w:jc w:val="both"/>
              <w:rPr>
                <w:rFonts w:ascii="Arial" w:hAnsi="Arial" w:cs="Arial"/>
                <w:spacing w:val="-2"/>
              </w:rPr>
            </w:pPr>
            <w:r w:rsidRPr="005A0243">
              <w:rPr>
                <w:rFonts w:ascii="Arial" w:hAnsi="Arial" w:cs="Arial"/>
                <w:spacing w:val="-2"/>
              </w:rPr>
              <w:t>Essential</w:t>
            </w:r>
          </w:p>
        </w:tc>
      </w:tr>
      <w:tr w:rsidR="00D764FE" w:rsidRPr="005A0243" w14:paraId="0A8009EC" w14:textId="77777777" w:rsidTr="00D764FE">
        <w:trPr>
          <w:trHeight w:val="270"/>
        </w:trPr>
        <w:tc>
          <w:tcPr>
            <w:tcW w:w="8534" w:type="dxa"/>
            <w:shd w:val="clear" w:color="auto" w:fill="auto"/>
          </w:tcPr>
          <w:p w14:paraId="003914B2" w14:textId="1BDE8402" w:rsidR="00D764FE" w:rsidRPr="005A0243" w:rsidRDefault="00D764FE" w:rsidP="00B0180B">
            <w:pPr>
              <w:rPr>
                <w:rFonts w:ascii="Arial" w:hAnsi="Arial" w:cs="Arial"/>
                <w:spacing w:val="-2"/>
              </w:rPr>
            </w:pPr>
            <w:r w:rsidRPr="005A0243">
              <w:rPr>
                <w:rFonts w:ascii="Arial" w:hAnsi="Arial" w:cs="Arial"/>
                <w:spacing w:val="-2"/>
              </w:rPr>
              <w:t>Good knowled</w:t>
            </w:r>
            <w:r w:rsidR="00B0180B" w:rsidRPr="005A0243">
              <w:rPr>
                <w:rFonts w:ascii="Arial" w:hAnsi="Arial" w:cs="Arial"/>
                <w:spacing w:val="-2"/>
              </w:rPr>
              <w:t xml:space="preserve">ge of how voluntary, community and </w:t>
            </w:r>
            <w:r w:rsidR="005A0243" w:rsidRPr="005A0243">
              <w:rPr>
                <w:rFonts w:ascii="Arial" w:hAnsi="Arial" w:cs="Arial"/>
                <w:spacing w:val="-2"/>
              </w:rPr>
              <w:t>statutory</w:t>
            </w:r>
            <w:r w:rsidR="00B0180B" w:rsidRPr="005A0243">
              <w:rPr>
                <w:rFonts w:ascii="Arial" w:hAnsi="Arial" w:cs="Arial"/>
                <w:spacing w:val="-2"/>
              </w:rPr>
              <w:t xml:space="preserve"> </w:t>
            </w:r>
            <w:r w:rsidR="005A0243" w:rsidRPr="005A0243">
              <w:rPr>
                <w:rFonts w:ascii="Arial" w:hAnsi="Arial" w:cs="Arial"/>
                <w:spacing w:val="-2"/>
              </w:rPr>
              <w:t>organisations</w:t>
            </w:r>
            <w:r w:rsidR="00B0180B" w:rsidRPr="005A0243">
              <w:rPr>
                <w:rFonts w:ascii="Arial" w:hAnsi="Arial" w:cs="Arial"/>
                <w:spacing w:val="-2"/>
              </w:rPr>
              <w:t xml:space="preserve"> work</w:t>
            </w:r>
          </w:p>
        </w:tc>
        <w:tc>
          <w:tcPr>
            <w:tcW w:w="1428" w:type="dxa"/>
          </w:tcPr>
          <w:p w14:paraId="28DB9215" w14:textId="77777777" w:rsidR="00D764FE" w:rsidRPr="005A0243" w:rsidRDefault="00D764FE" w:rsidP="00D764FE">
            <w:pPr>
              <w:rPr>
                <w:rFonts w:ascii="Arial" w:hAnsi="Arial" w:cs="Arial"/>
                <w:spacing w:val="-2"/>
              </w:rPr>
            </w:pPr>
            <w:r w:rsidRPr="005A0243">
              <w:rPr>
                <w:rFonts w:ascii="Arial" w:hAnsi="Arial" w:cs="Arial"/>
                <w:spacing w:val="-2"/>
              </w:rPr>
              <w:t>Essential</w:t>
            </w:r>
          </w:p>
        </w:tc>
      </w:tr>
      <w:tr w:rsidR="00D764FE" w:rsidRPr="005A0243" w14:paraId="4894773E" w14:textId="77777777" w:rsidTr="00D764FE">
        <w:trPr>
          <w:trHeight w:val="270"/>
        </w:trPr>
        <w:tc>
          <w:tcPr>
            <w:tcW w:w="8534" w:type="dxa"/>
            <w:shd w:val="clear" w:color="auto" w:fill="auto"/>
          </w:tcPr>
          <w:p w14:paraId="6D095FE0" w14:textId="77777777" w:rsidR="00D764FE" w:rsidRPr="005A0243" w:rsidRDefault="00D764FE" w:rsidP="00D438B8">
            <w:pPr>
              <w:pStyle w:val="ListParagraph"/>
              <w:ind w:left="0"/>
              <w:jc w:val="both"/>
              <w:rPr>
                <w:rFonts w:ascii="Arial" w:hAnsi="Arial" w:cs="Arial"/>
                <w:spacing w:val="-2"/>
              </w:rPr>
            </w:pPr>
            <w:r w:rsidRPr="005A0243">
              <w:rPr>
                <w:rFonts w:ascii="Arial" w:hAnsi="Arial" w:cs="Arial"/>
                <w:b/>
                <w:spacing w:val="-2"/>
              </w:rPr>
              <w:t>3. Experience</w:t>
            </w:r>
          </w:p>
        </w:tc>
        <w:tc>
          <w:tcPr>
            <w:tcW w:w="1428" w:type="dxa"/>
          </w:tcPr>
          <w:p w14:paraId="1BAFF69C" w14:textId="77777777" w:rsidR="00D764FE" w:rsidRPr="005A0243" w:rsidRDefault="00D764FE" w:rsidP="00D438B8">
            <w:pPr>
              <w:pStyle w:val="ListParagraph"/>
              <w:ind w:left="0"/>
              <w:jc w:val="both"/>
              <w:rPr>
                <w:rFonts w:ascii="Arial" w:hAnsi="Arial" w:cs="Arial"/>
                <w:spacing w:val="-2"/>
              </w:rPr>
            </w:pPr>
          </w:p>
        </w:tc>
      </w:tr>
      <w:tr w:rsidR="00D764FE" w:rsidRPr="005A0243" w14:paraId="77D87421" w14:textId="77777777" w:rsidTr="00D764FE">
        <w:trPr>
          <w:trHeight w:val="270"/>
        </w:trPr>
        <w:tc>
          <w:tcPr>
            <w:tcW w:w="8534" w:type="dxa"/>
            <w:shd w:val="clear" w:color="auto" w:fill="auto"/>
          </w:tcPr>
          <w:p w14:paraId="02AF64B0" w14:textId="77777777" w:rsidR="00D764FE" w:rsidRPr="005A0243" w:rsidRDefault="00D66E9A" w:rsidP="00D438B8">
            <w:pPr>
              <w:pStyle w:val="ListParagraph"/>
              <w:ind w:left="0"/>
              <w:jc w:val="both"/>
              <w:rPr>
                <w:rFonts w:ascii="Arial" w:hAnsi="Arial" w:cs="Arial"/>
                <w:spacing w:val="-2"/>
              </w:rPr>
            </w:pPr>
            <w:r w:rsidRPr="005A0243">
              <w:rPr>
                <w:rFonts w:ascii="Arial" w:hAnsi="Arial" w:cs="Arial"/>
                <w:spacing w:val="-2"/>
              </w:rPr>
              <w:t>Running policy consultations and collating feedback</w:t>
            </w:r>
          </w:p>
        </w:tc>
        <w:tc>
          <w:tcPr>
            <w:tcW w:w="1428" w:type="dxa"/>
          </w:tcPr>
          <w:p w14:paraId="1DB65B47" w14:textId="77777777" w:rsidR="00D764FE" w:rsidRPr="005A0243" w:rsidRDefault="00D66E9A" w:rsidP="00D438B8">
            <w:pPr>
              <w:pStyle w:val="ListParagraph"/>
              <w:ind w:left="0"/>
              <w:jc w:val="both"/>
              <w:rPr>
                <w:rFonts w:ascii="Arial" w:hAnsi="Arial" w:cs="Arial"/>
                <w:spacing w:val="-2"/>
              </w:rPr>
            </w:pPr>
            <w:r w:rsidRPr="005A0243">
              <w:rPr>
                <w:rFonts w:ascii="Arial" w:hAnsi="Arial" w:cs="Arial"/>
                <w:spacing w:val="-2"/>
              </w:rPr>
              <w:t>Essential</w:t>
            </w:r>
          </w:p>
        </w:tc>
      </w:tr>
      <w:tr w:rsidR="00277F99" w:rsidRPr="005A0243" w14:paraId="3E5F940A" w14:textId="77777777" w:rsidTr="00D764FE">
        <w:tc>
          <w:tcPr>
            <w:tcW w:w="8534" w:type="dxa"/>
            <w:shd w:val="clear" w:color="auto" w:fill="auto"/>
          </w:tcPr>
          <w:p w14:paraId="15DB2AE4" w14:textId="52103750" w:rsidR="00277F99" w:rsidRPr="005A0243" w:rsidRDefault="00277F99" w:rsidP="00B0180B">
            <w:pPr>
              <w:jc w:val="both"/>
              <w:rPr>
                <w:rFonts w:ascii="Arial" w:hAnsi="Arial" w:cs="Arial"/>
                <w:spacing w:val="-2"/>
              </w:rPr>
            </w:pPr>
            <w:r>
              <w:rPr>
                <w:rFonts w:ascii="Arial" w:hAnsi="Arial" w:cs="Arial"/>
                <w:spacing w:val="-2"/>
              </w:rPr>
              <w:t>Managing projects and delivering to deadlines</w:t>
            </w:r>
          </w:p>
        </w:tc>
        <w:tc>
          <w:tcPr>
            <w:tcW w:w="1428" w:type="dxa"/>
          </w:tcPr>
          <w:p w14:paraId="14092866" w14:textId="5106450C" w:rsidR="00277F99" w:rsidRPr="005A0243" w:rsidRDefault="00277F99" w:rsidP="00D438B8">
            <w:pPr>
              <w:jc w:val="both"/>
              <w:rPr>
                <w:rFonts w:ascii="Arial" w:hAnsi="Arial" w:cs="Arial"/>
                <w:spacing w:val="-2"/>
              </w:rPr>
            </w:pPr>
            <w:r w:rsidRPr="005A0243">
              <w:rPr>
                <w:rFonts w:ascii="Arial" w:hAnsi="Arial" w:cs="Arial"/>
                <w:spacing w:val="-2"/>
              </w:rPr>
              <w:t>Essential</w:t>
            </w:r>
          </w:p>
        </w:tc>
      </w:tr>
      <w:tr w:rsidR="00D764FE" w:rsidRPr="005A0243" w14:paraId="64C8D4A2" w14:textId="77777777" w:rsidTr="00D764FE">
        <w:tc>
          <w:tcPr>
            <w:tcW w:w="8534" w:type="dxa"/>
            <w:shd w:val="clear" w:color="auto" w:fill="auto"/>
          </w:tcPr>
          <w:p w14:paraId="45EC15D1" w14:textId="64B16222" w:rsidR="00D764FE" w:rsidRPr="005A0243" w:rsidRDefault="00B0180B" w:rsidP="00B0180B">
            <w:pPr>
              <w:jc w:val="both"/>
              <w:rPr>
                <w:rFonts w:ascii="Arial" w:hAnsi="Arial" w:cs="Arial"/>
                <w:spacing w:val="-2"/>
              </w:rPr>
            </w:pPr>
            <w:r w:rsidRPr="005A0243">
              <w:rPr>
                <w:rFonts w:ascii="Arial" w:hAnsi="Arial" w:cs="Arial"/>
                <w:spacing w:val="-2"/>
              </w:rPr>
              <w:t>Organising</w:t>
            </w:r>
            <w:r w:rsidR="00D66E9A" w:rsidRPr="005A0243">
              <w:rPr>
                <w:rFonts w:ascii="Arial" w:hAnsi="Arial" w:cs="Arial"/>
                <w:spacing w:val="-2"/>
              </w:rPr>
              <w:t xml:space="preserve"> meetings, workshops, training and small events</w:t>
            </w:r>
          </w:p>
        </w:tc>
        <w:tc>
          <w:tcPr>
            <w:tcW w:w="1428" w:type="dxa"/>
          </w:tcPr>
          <w:p w14:paraId="0D0DC846" w14:textId="77777777" w:rsidR="00D764FE" w:rsidRPr="005A0243" w:rsidRDefault="00D66E9A" w:rsidP="00D438B8">
            <w:pPr>
              <w:jc w:val="both"/>
              <w:rPr>
                <w:rFonts w:ascii="Arial" w:hAnsi="Arial" w:cs="Arial"/>
                <w:b/>
                <w:spacing w:val="-2"/>
              </w:rPr>
            </w:pPr>
            <w:r w:rsidRPr="005A0243">
              <w:rPr>
                <w:rFonts w:ascii="Arial" w:hAnsi="Arial" w:cs="Arial"/>
                <w:spacing w:val="-2"/>
              </w:rPr>
              <w:t>Essential</w:t>
            </w:r>
          </w:p>
        </w:tc>
      </w:tr>
      <w:tr w:rsidR="00D764FE" w:rsidRPr="005A0243" w14:paraId="22C8DC93" w14:textId="77777777" w:rsidTr="00D764FE">
        <w:tc>
          <w:tcPr>
            <w:tcW w:w="8534" w:type="dxa"/>
            <w:shd w:val="clear" w:color="auto" w:fill="auto"/>
          </w:tcPr>
          <w:p w14:paraId="07923554" w14:textId="77777777" w:rsidR="00D764FE" w:rsidRPr="005A0243" w:rsidRDefault="00D66E9A" w:rsidP="00D66E9A">
            <w:pPr>
              <w:jc w:val="both"/>
              <w:rPr>
                <w:rFonts w:ascii="Arial" w:hAnsi="Arial" w:cs="Arial"/>
                <w:spacing w:val="-2"/>
              </w:rPr>
            </w:pPr>
            <w:r w:rsidRPr="005A0243">
              <w:rPr>
                <w:rFonts w:ascii="Arial" w:hAnsi="Arial" w:cs="Arial"/>
                <w:spacing w:val="-2"/>
              </w:rPr>
              <w:t>Taking minutes of meetings and disseminating these to participants</w:t>
            </w:r>
          </w:p>
        </w:tc>
        <w:tc>
          <w:tcPr>
            <w:tcW w:w="1428" w:type="dxa"/>
          </w:tcPr>
          <w:p w14:paraId="0F148F44" w14:textId="77777777" w:rsidR="00D764FE" w:rsidRPr="005A0243" w:rsidRDefault="00D66E9A" w:rsidP="00D764FE">
            <w:pPr>
              <w:jc w:val="both"/>
              <w:rPr>
                <w:rFonts w:ascii="Arial" w:hAnsi="Arial" w:cs="Arial"/>
                <w:b/>
                <w:spacing w:val="-2"/>
              </w:rPr>
            </w:pPr>
            <w:r w:rsidRPr="005A0243">
              <w:rPr>
                <w:rFonts w:ascii="Arial" w:hAnsi="Arial" w:cs="Arial"/>
                <w:spacing w:val="-2"/>
              </w:rPr>
              <w:t>Desirable</w:t>
            </w:r>
          </w:p>
        </w:tc>
      </w:tr>
      <w:tr w:rsidR="00D764FE" w:rsidRPr="005A0243" w14:paraId="5C95EE19" w14:textId="77777777" w:rsidTr="00D764FE">
        <w:tc>
          <w:tcPr>
            <w:tcW w:w="8534" w:type="dxa"/>
            <w:shd w:val="clear" w:color="auto" w:fill="auto"/>
          </w:tcPr>
          <w:p w14:paraId="0EC2C813" w14:textId="77777777" w:rsidR="00D764FE" w:rsidRPr="005A0243" w:rsidRDefault="00D66E9A" w:rsidP="00D66E9A">
            <w:pPr>
              <w:jc w:val="both"/>
              <w:rPr>
                <w:rFonts w:ascii="Arial" w:hAnsi="Arial" w:cs="Arial"/>
              </w:rPr>
            </w:pPr>
            <w:r w:rsidRPr="005A0243">
              <w:rPr>
                <w:rFonts w:ascii="Arial" w:hAnsi="Arial" w:cs="Arial"/>
              </w:rPr>
              <w:t>Working with volunteers</w:t>
            </w:r>
          </w:p>
        </w:tc>
        <w:tc>
          <w:tcPr>
            <w:tcW w:w="1428" w:type="dxa"/>
          </w:tcPr>
          <w:p w14:paraId="61823E1E" w14:textId="77777777" w:rsidR="00D764FE" w:rsidRPr="005A0243" w:rsidRDefault="00D66E9A" w:rsidP="00D438B8">
            <w:pPr>
              <w:jc w:val="both"/>
              <w:rPr>
                <w:rFonts w:ascii="Arial" w:hAnsi="Arial" w:cs="Arial"/>
                <w:spacing w:val="-2"/>
              </w:rPr>
            </w:pPr>
            <w:r w:rsidRPr="005A0243">
              <w:rPr>
                <w:rFonts w:ascii="Arial" w:hAnsi="Arial" w:cs="Arial"/>
                <w:spacing w:val="-2"/>
              </w:rPr>
              <w:t>Essential</w:t>
            </w:r>
          </w:p>
        </w:tc>
      </w:tr>
      <w:tr w:rsidR="00D66E9A" w:rsidRPr="005A0243" w14:paraId="51017702" w14:textId="77777777" w:rsidTr="00D764FE">
        <w:tc>
          <w:tcPr>
            <w:tcW w:w="8534" w:type="dxa"/>
            <w:shd w:val="clear" w:color="auto" w:fill="auto"/>
          </w:tcPr>
          <w:p w14:paraId="7EDC0FD1" w14:textId="77777777" w:rsidR="00D66E9A" w:rsidRPr="005A0243" w:rsidRDefault="00D66E9A" w:rsidP="00D66E9A">
            <w:pPr>
              <w:jc w:val="both"/>
              <w:rPr>
                <w:rFonts w:ascii="Arial" w:hAnsi="Arial" w:cs="Arial"/>
              </w:rPr>
            </w:pPr>
            <w:r w:rsidRPr="005A0243">
              <w:rPr>
                <w:rFonts w:ascii="Arial" w:hAnsi="Arial" w:cs="Arial"/>
              </w:rPr>
              <w:t>Submitting trust funding applications</w:t>
            </w:r>
          </w:p>
        </w:tc>
        <w:tc>
          <w:tcPr>
            <w:tcW w:w="1428" w:type="dxa"/>
          </w:tcPr>
          <w:p w14:paraId="5B57C3DA" w14:textId="77777777" w:rsidR="00D66E9A" w:rsidRPr="005A0243" w:rsidRDefault="00D66E9A" w:rsidP="00D438B8">
            <w:pPr>
              <w:jc w:val="both"/>
              <w:rPr>
                <w:rFonts w:ascii="Arial" w:hAnsi="Arial" w:cs="Arial"/>
                <w:spacing w:val="-2"/>
              </w:rPr>
            </w:pPr>
            <w:r w:rsidRPr="005A0243">
              <w:rPr>
                <w:rFonts w:ascii="Arial" w:hAnsi="Arial" w:cs="Arial"/>
                <w:spacing w:val="-2"/>
              </w:rPr>
              <w:t>Desirable</w:t>
            </w:r>
          </w:p>
        </w:tc>
      </w:tr>
      <w:tr w:rsidR="00D764FE" w:rsidRPr="005A0243" w14:paraId="65D6D8C5" w14:textId="77777777" w:rsidTr="00D764FE">
        <w:tc>
          <w:tcPr>
            <w:tcW w:w="8534" w:type="dxa"/>
            <w:shd w:val="clear" w:color="auto" w:fill="auto"/>
          </w:tcPr>
          <w:p w14:paraId="403F6862" w14:textId="77777777" w:rsidR="00D764FE" w:rsidRPr="005A0243" w:rsidRDefault="00D66E9A" w:rsidP="00D66E9A">
            <w:pPr>
              <w:rPr>
                <w:rFonts w:ascii="Arial" w:hAnsi="Arial" w:cs="Arial"/>
              </w:rPr>
            </w:pPr>
            <w:r w:rsidRPr="005A0243">
              <w:rPr>
                <w:rFonts w:ascii="Arial" w:hAnsi="Arial" w:cs="Arial"/>
              </w:rPr>
              <w:t>Working with a wide range of partners to confront differences to achieve consensus</w:t>
            </w:r>
          </w:p>
        </w:tc>
        <w:tc>
          <w:tcPr>
            <w:tcW w:w="1428" w:type="dxa"/>
          </w:tcPr>
          <w:p w14:paraId="5B945D94" w14:textId="77777777" w:rsidR="00D764FE" w:rsidRPr="005A0243" w:rsidRDefault="00D66E9A" w:rsidP="00D438B8">
            <w:pPr>
              <w:jc w:val="both"/>
              <w:rPr>
                <w:rFonts w:ascii="Arial" w:hAnsi="Arial" w:cs="Arial"/>
                <w:spacing w:val="-2"/>
              </w:rPr>
            </w:pPr>
            <w:r w:rsidRPr="005A0243">
              <w:rPr>
                <w:rFonts w:ascii="Arial" w:hAnsi="Arial" w:cs="Arial"/>
                <w:spacing w:val="-2"/>
              </w:rPr>
              <w:t>Essential</w:t>
            </w:r>
          </w:p>
        </w:tc>
      </w:tr>
      <w:tr w:rsidR="00277F99" w:rsidRPr="005A0243" w14:paraId="254D6E3A" w14:textId="77777777" w:rsidTr="00D764FE">
        <w:tc>
          <w:tcPr>
            <w:tcW w:w="8534" w:type="dxa"/>
            <w:shd w:val="clear" w:color="auto" w:fill="auto"/>
          </w:tcPr>
          <w:p w14:paraId="3814A0E6" w14:textId="19582462" w:rsidR="00277F99" w:rsidRPr="005A0243" w:rsidRDefault="00277F99" w:rsidP="00277F99">
            <w:pPr>
              <w:rPr>
                <w:rFonts w:ascii="Arial" w:hAnsi="Arial" w:cs="Arial"/>
              </w:rPr>
            </w:pPr>
            <w:r>
              <w:rPr>
                <w:rFonts w:ascii="Arial" w:hAnsi="Arial" w:cs="Arial"/>
              </w:rPr>
              <w:t>Collating a range of information and presenting it in concise and easily understood format</w:t>
            </w:r>
          </w:p>
        </w:tc>
        <w:tc>
          <w:tcPr>
            <w:tcW w:w="1428" w:type="dxa"/>
          </w:tcPr>
          <w:p w14:paraId="0A6D7C7D" w14:textId="20468B92" w:rsidR="00277F99" w:rsidRPr="005A0243" w:rsidRDefault="00277F99" w:rsidP="00D438B8">
            <w:pPr>
              <w:jc w:val="both"/>
              <w:rPr>
                <w:rFonts w:ascii="Arial" w:hAnsi="Arial" w:cs="Arial"/>
                <w:spacing w:val="-2"/>
              </w:rPr>
            </w:pPr>
            <w:r>
              <w:rPr>
                <w:rFonts w:ascii="Arial" w:hAnsi="Arial" w:cs="Arial"/>
                <w:spacing w:val="-2"/>
              </w:rPr>
              <w:t>Essential</w:t>
            </w:r>
          </w:p>
        </w:tc>
      </w:tr>
      <w:tr w:rsidR="00D764FE" w:rsidRPr="005A0243" w14:paraId="41978CE1" w14:textId="77777777" w:rsidTr="00D764FE">
        <w:tc>
          <w:tcPr>
            <w:tcW w:w="8534" w:type="dxa"/>
            <w:shd w:val="clear" w:color="auto" w:fill="auto"/>
          </w:tcPr>
          <w:p w14:paraId="7E46EDE1" w14:textId="77777777" w:rsidR="00D764FE" w:rsidRPr="005A0243" w:rsidRDefault="00D764FE" w:rsidP="00D438B8">
            <w:pPr>
              <w:jc w:val="both"/>
              <w:rPr>
                <w:rFonts w:ascii="Arial" w:hAnsi="Arial" w:cs="Arial"/>
                <w:b/>
                <w:spacing w:val="-2"/>
              </w:rPr>
            </w:pPr>
            <w:r w:rsidRPr="005A0243">
              <w:rPr>
                <w:rFonts w:ascii="Arial" w:hAnsi="Arial" w:cs="Arial"/>
                <w:b/>
                <w:spacing w:val="-2"/>
              </w:rPr>
              <w:t>3. Abilities and Skills</w:t>
            </w:r>
          </w:p>
        </w:tc>
        <w:tc>
          <w:tcPr>
            <w:tcW w:w="1428" w:type="dxa"/>
          </w:tcPr>
          <w:p w14:paraId="0220DBA9" w14:textId="77777777" w:rsidR="00D764FE" w:rsidRPr="005A0243" w:rsidRDefault="00D764FE" w:rsidP="00D438B8">
            <w:pPr>
              <w:jc w:val="both"/>
              <w:rPr>
                <w:rFonts w:ascii="Arial" w:hAnsi="Arial" w:cs="Arial"/>
                <w:b/>
                <w:spacing w:val="-2"/>
              </w:rPr>
            </w:pPr>
          </w:p>
        </w:tc>
      </w:tr>
      <w:tr w:rsidR="00D66E9A" w:rsidRPr="005A0243" w14:paraId="7DB340EB" w14:textId="77777777" w:rsidTr="00D764FE">
        <w:tc>
          <w:tcPr>
            <w:tcW w:w="8534" w:type="dxa"/>
            <w:shd w:val="clear" w:color="auto" w:fill="auto"/>
          </w:tcPr>
          <w:p w14:paraId="6E046D34" w14:textId="77777777" w:rsidR="00D66E9A" w:rsidRPr="005A0243" w:rsidRDefault="00D66E9A" w:rsidP="00D66E9A">
            <w:pPr>
              <w:rPr>
                <w:rFonts w:ascii="Arial" w:hAnsi="Arial" w:cs="Arial"/>
              </w:rPr>
            </w:pPr>
            <w:r w:rsidRPr="005A0243">
              <w:rPr>
                <w:rFonts w:ascii="Arial" w:hAnsi="Arial" w:cs="Arial"/>
                <w:spacing w:val="-2"/>
              </w:rPr>
              <w:lastRenderedPageBreak/>
              <w:t>Prepare and present information effectively, both verbally and in writing, to a wide audience.</w:t>
            </w:r>
          </w:p>
        </w:tc>
        <w:tc>
          <w:tcPr>
            <w:tcW w:w="1428" w:type="dxa"/>
          </w:tcPr>
          <w:p w14:paraId="3ADE5016" w14:textId="77777777" w:rsidR="00D66E9A" w:rsidRPr="005A0243" w:rsidRDefault="00D66E9A" w:rsidP="00D66E9A">
            <w:pPr>
              <w:jc w:val="both"/>
              <w:rPr>
                <w:rFonts w:ascii="Arial" w:hAnsi="Arial" w:cs="Arial"/>
                <w:spacing w:val="-2"/>
              </w:rPr>
            </w:pPr>
            <w:r w:rsidRPr="005A0243">
              <w:rPr>
                <w:rFonts w:ascii="Arial" w:hAnsi="Arial" w:cs="Arial"/>
                <w:spacing w:val="-2"/>
              </w:rPr>
              <w:t>Essential</w:t>
            </w:r>
          </w:p>
        </w:tc>
      </w:tr>
      <w:tr w:rsidR="00D66E9A" w:rsidRPr="005A0243" w14:paraId="0F6ECE84" w14:textId="77777777" w:rsidTr="00D764FE">
        <w:tc>
          <w:tcPr>
            <w:tcW w:w="8534" w:type="dxa"/>
            <w:shd w:val="clear" w:color="auto" w:fill="auto"/>
          </w:tcPr>
          <w:p w14:paraId="60CE6AE9" w14:textId="18017847" w:rsidR="00D66E9A" w:rsidRPr="005A0243" w:rsidRDefault="00D66E9A" w:rsidP="00D66E9A">
            <w:pPr>
              <w:jc w:val="both"/>
              <w:rPr>
                <w:rFonts w:ascii="Arial" w:hAnsi="Arial" w:cs="Arial"/>
                <w:spacing w:val="-2"/>
              </w:rPr>
            </w:pPr>
            <w:r w:rsidRPr="005A0243">
              <w:rPr>
                <w:rFonts w:ascii="Arial" w:hAnsi="Arial" w:cs="Arial"/>
                <w:spacing w:val="-2"/>
              </w:rPr>
              <w:t>Manage time, work flexibly and</w:t>
            </w:r>
            <w:r w:rsidRPr="00277F99">
              <w:rPr>
                <w:rFonts w:ascii="Arial" w:hAnsi="Arial" w:cs="Arial"/>
                <w:spacing w:val="-2"/>
                <w:lang w:val="en-GB"/>
              </w:rPr>
              <w:t xml:space="preserve"> </w:t>
            </w:r>
            <w:r w:rsidR="005A0243" w:rsidRPr="00277F99">
              <w:rPr>
                <w:rFonts w:ascii="Arial" w:hAnsi="Arial" w:cs="Arial"/>
                <w:spacing w:val="-2"/>
                <w:lang w:val="en-GB"/>
              </w:rPr>
              <w:t>prioritise</w:t>
            </w:r>
            <w:r w:rsidRPr="005A0243">
              <w:rPr>
                <w:rFonts w:ascii="Arial" w:hAnsi="Arial" w:cs="Arial"/>
                <w:spacing w:val="-2"/>
              </w:rPr>
              <w:t xml:space="preserve"> a challenging and fluctuating workload e</w:t>
            </w:r>
            <w:r w:rsidR="005A0243">
              <w:rPr>
                <w:rFonts w:ascii="Arial" w:hAnsi="Arial" w:cs="Arial"/>
                <w:spacing w:val="-2"/>
              </w:rPr>
              <w:t>ffectively</w:t>
            </w:r>
          </w:p>
        </w:tc>
        <w:tc>
          <w:tcPr>
            <w:tcW w:w="1428" w:type="dxa"/>
          </w:tcPr>
          <w:p w14:paraId="69E84A14" w14:textId="77777777" w:rsidR="00D66E9A" w:rsidRPr="005A0243" w:rsidRDefault="00D66E9A" w:rsidP="00D66E9A">
            <w:pPr>
              <w:jc w:val="both"/>
              <w:rPr>
                <w:rFonts w:ascii="Arial" w:hAnsi="Arial" w:cs="Arial"/>
                <w:spacing w:val="-2"/>
              </w:rPr>
            </w:pPr>
            <w:r w:rsidRPr="005A0243">
              <w:rPr>
                <w:rFonts w:ascii="Arial" w:hAnsi="Arial" w:cs="Arial"/>
                <w:spacing w:val="-2"/>
              </w:rPr>
              <w:t>Essential</w:t>
            </w:r>
          </w:p>
        </w:tc>
      </w:tr>
      <w:tr w:rsidR="00FD0EE3" w:rsidRPr="005A0243" w14:paraId="64B465B3" w14:textId="77777777" w:rsidTr="00D764FE">
        <w:trPr>
          <w:trHeight w:val="273"/>
        </w:trPr>
        <w:tc>
          <w:tcPr>
            <w:tcW w:w="8534" w:type="dxa"/>
            <w:shd w:val="clear" w:color="auto" w:fill="auto"/>
          </w:tcPr>
          <w:p w14:paraId="749CD14F" w14:textId="77777777" w:rsidR="00FD0EE3" w:rsidRPr="005A0243" w:rsidRDefault="00FD0EE3" w:rsidP="00FD0EE3">
            <w:pPr>
              <w:jc w:val="both"/>
              <w:rPr>
                <w:rFonts w:ascii="Arial" w:hAnsi="Arial" w:cs="Arial"/>
                <w:spacing w:val="-2"/>
              </w:rPr>
            </w:pPr>
            <w:r w:rsidRPr="005A0243">
              <w:rPr>
                <w:rFonts w:ascii="Arial" w:hAnsi="Arial" w:cs="Arial"/>
                <w:spacing w:val="-2"/>
              </w:rPr>
              <w:t>Build confidence and develop positive relationships with a wide range of partners.</w:t>
            </w:r>
          </w:p>
        </w:tc>
        <w:tc>
          <w:tcPr>
            <w:tcW w:w="1428" w:type="dxa"/>
          </w:tcPr>
          <w:p w14:paraId="3F16B1EB" w14:textId="77777777" w:rsidR="00FD0EE3" w:rsidRPr="005A0243" w:rsidRDefault="00FD0EE3" w:rsidP="00FD0EE3">
            <w:pPr>
              <w:jc w:val="both"/>
              <w:rPr>
                <w:rFonts w:ascii="Arial" w:hAnsi="Arial" w:cs="Arial"/>
                <w:spacing w:val="-2"/>
              </w:rPr>
            </w:pPr>
            <w:r w:rsidRPr="005A0243">
              <w:rPr>
                <w:rFonts w:ascii="Arial" w:hAnsi="Arial" w:cs="Arial"/>
                <w:spacing w:val="-2"/>
              </w:rPr>
              <w:t>Essential</w:t>
            </w:r>
          </w:p>
        </w:tc>
      </w:tr>
      <w:tr w:rsidR="00FD0EE3" w:rsidRPr="005A0243" w14:paraId="2F9E9702" w14:textId="77777777" w:rsidTr="00D764FE">
        <w:tc>
          <w:tcPr>
            <w:tcW w:w="8534" w:type="dxa"/>
            <w:shd w:val="clear" w:color="auto" w:fill="auto"/>
          </w:tcPr>
          <w:p w14:paraId="77AE825A" w14:textId="046D2E8B" w:rsidR="00FD0EE3" w:rsidRPr="005A0243" w:rsidRDefault="00FD0EE3" w:rsidP="00FD0EE3">
            <w:pPr>
              <w:jc w:val="both"/>
              <w:rPr>
                <w:rFonts w:ascii="Arial" w:hAnsi="Arial" w:cs="Arial"/>
                <w:spacing w:val="-2"/>
              </w:rPr>
            </w:pPr>
            <w:r w:rsidRPr="005A0243">
              <w:rPr>
                <w:rFonts w:ascii="Arial" w:hAnsi="Arial" w:cs="Arial"/>
                <w:spacing w:val="-2"/>
              </w:rPr>
              <w:t>IT skills</w:t>
            </w:r>
            <w:r w:rsidR="00277F99">
              <w:rPr>
                <w:rFonts w:ascii="Arial" w:hAnsi="Arial" w:cs="Arial"/>
                <w:spacing w:val="-2"/>
              </w:rPr>
              <w:t xml:space="preserve"> </w:t>
            </w:r>
          </w:p>
        </w:tc>
        <w:tc>
          <w:tcPr>
            <w:tcW w:w="1428" w:type="dxa"/>
          </w:tcPr>
          <w:p w14:paraId="7CCBC056" w14:textId="77777777" w:rsidR="00FD0EE3" w:rsidRPr="005A0243" w:rsidRDefault="00FD0EE3" w:rsidP="00FD0EE3">
            <w:pPr>
              <w:jc w:val="both"/>
              <w:rPr>
                <w:rFonts w:ascii="Arial" w:hAnsi="Arial" w:cs="Arial"/>
                <w:spacing w:val="-2"/>
              </w:rPr>
            </w:pPr>
            <w:r w:rsidRPr="005A0243">
              <w:rPr>
                <w:rFonts w:ascii="Arial" w:hAnsi="Arial" w:cs="Arial"/>
                <w:spacing w:val="-2"/>
              </w:rPr>
              <w:t>Essential</w:t>
            </w:r>
          </w:p>
        </w:tc>
      </w:tr>
    </w:tbl>
    <w:p w14:paraId="7213F3A0" w14:textId="77777777" w:rsidR="00477F15" w:rsidRPr="005A0243" w:rsidRDefault="00477F15" w:rsidP="00477F15">
      <w:pPr>
        <w:jc w:val="both"/>
        <w:rPr>
          <w:rFonts w:ascii="Arial" w:hAnsi="Arial" w:cs="Arial"/>
          <w:b/>
          <w:spacing w:val="-2"/>
        </w:rPr>
      </w:pPr>
    </w:p>
    <w:sectPr w:rsidR="00477F15" w:rsidRPr="005A0243" w:rsidSect="00E1592D">
      <w:headerReference w:type="default" r:id="rId7"/>
      <w:footerReference w:type="default" r:id="rId8"/>
      <w:pgSz w:w="12240" w:h="15840"/>
      <w:pgMar w:top="1134" w:right="907" w:bottom="1134" w:left="90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66778" w14:textId="77777777" w:rsidR="002F553C" w:rsidRDefault="002F553C" w:rsidP="00EB7A52">
      <w:r>
        <w:separator/>
      </w:r>
    </w:p>
  </w:endnote>
  <w:endnote w:type="continuationSeparator" w:id="0">
    <w:p w14:paraId="7BA3DA54" w14:textId="77777777" w:rsidR="002F553C" w:rsidRDefault="002F553C" w:rsidP="00EB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948787"/>
      <w:docPartObj>
        <w:docPartGallery w:val="Page Numbers (Bottom of Page)"/>
        <w:docPartUnique/>
      </w:docPartObj>
    </w:sdtPr>
    <w:sdtEndPr>
      <w:rPr>
        <w:noProof/>
      </w:rPr>
    </w:sdtEndPr>
    <w:sdtContent>
      <w:p w14:paraId="629C4016" w14:textId="7ECEDC4E" w:rsidR="00EB7A52" w:rsidRDefault="00EB7A52">
        <w:pPr>
          <w:pStyle w:val="Footer"/>
          <w:jc w:val="center"/>
        </w:pPr>
        <w:r>
          <w:fldChar w:fldCharType="begin"/>
        </w:r>
        <w:r>
          <w:instrText xml:space="preserve"> PAGE   \* MERGEFORMAT </w:instrText>
        </w:r>
        <w:r>
          <w:fldChar w:fldCharType="separate"/>
        </w:r>
        <w:r w:rsidR="00E1592D">
          <w:rPr>
            <w:noProof/>
          </w:rPr>
          <w:t>4</w:t>
        </w:r>
        <w:r>
          <w:rPr>
            <w:noProof/>
          </w:rPr>
          <w:fldChar w:fldCharType="end"/>
        </w:r>
      </w:p>
    </w:sdtContent>
  </w:sdt>
  <w:p w14:paraId="73527AB8" w14:textId="77777777" w:rsidR="00EB7A52" w:rsidRDefault="00EB7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0F446" w14:textId="77777777" w:rsidR="002F553C" w:rsidRDefault="002F553C" w:rsidP="00EB7A52">
      <w:r>
        <w:separator/>
      </w:r>
    </w:p>
  </w:footnote>
  <w:footnote w:type="continuationSeparator" w:id="0">
    <w:p w14:paraId="7FED04CC" w14:textId="77777777" w:rsidR="002F553C" w:rsidRDefault="002F553C" w:rsidP="00EB7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AEA50" w14:textId="3A99D298" w:rsidR="005E23F2" w:rsidRPr="005E23F2" w:rsidRDefault="00E1592D" w:rsidP="00E1592D">
    <w:pPr>
      <w:pStyle w:val="Header"/>
      <w:tabs>
        <w:tab w:val="clear" w:pos="4513"/>
        <w:tab w:val="clear" w:pos="9026"/>
        <w:tab w:val="center" w:pos="3402"/>
        <w:tab w:val="right" w:pos="8364"/>
      </w:tabs>
      <w:rPr>
        <w:sz w:val="28"/>
        <w:szCs w:val="28"/>
      </w:rPr>
    </w:pPr>
    <w:r>
      <w:rPr>
        <w:noProof/>
        <w:sz w:val="28"/>
        <w:szCs w:val="28"/>
        <w:lang w:val="en-GB" w:eastAsia="en-GB"/>
      </w:rPr>
      <w:drawing>
        <wp:anchor distT="0" distB="0" distL="114300" distR="114300" simplePos="0" relativeHeight="251658240" behindDoc="1" locked="0" layoutInCell="1" allowOverlap="1" wp14:anchorId="7DA0ED9E" wp14:editId="0353F50E">
          <wp:simplePos x="0" y="0"/>
          <wp:positionH relativeFrom="column">
            <wp:posOffset>4636135</wp:posOffset>
          </wp:positionH>
          <wp:positionV relativeFrom="paragraph">
            <wp:posOffset>-221615</wp:posOffset>
          </wp:positionV>
          <wp:extent cx="2331720" cy="891540"/>
          <wp:effectExtent l="0" t="0" r="0" b="3810"/>
          <wp:wrapTight wrapText="bothSides">
            <wp:wrapPolygon edited="0">
              <wp:start x="0" y="0"/>
              <wp:lineTo x="0" y="21231"/>
              <wp:lineTo x="21353" y="21231"/>
              <wp:lineTo x="213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icHomelessnessLogo__FINA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1720" cy="891540"/>
                  </a:xfrm>
                  <a:prstGeom prst="rect">
                    <a:avLst/>
                  </a:prstGeom>
                </pic:spPr>
              </pic:pic>
            </a:graphicData>
          </a:graphic>
          <wp14:sizeRelH relativeFrom="margin">
            <wp14:pctWidth>0</wp14:pctWidth>
          </wp14:sizeRelH>
          <wp14:sizeRelV relativeFrom="margin">
            <wp14:pctHeight>0</wp14:pctHeight>
          </wp14:sizeRelV>
        </wp:anchor>
      </w:drawing>
    </w:r>
    <w:r w:rsidRPr="0093151F">
      <w:rPr>
        <w:rFonts w:cstheme="minorHAnsi"/>
        <w:noProof/>
        <w:sz w:val="32"/>
        <w:szCs w:val="32"/>
      </w:rPr>
      <w:drawing>
        <wp:inline distT="0" distB="0" distL="0" distR="0" wp14:anchorId="36322D10" wp14:editId="69F38EFB">
          <wp:extent cx="2215515" cy="847725"/>
          <wp:effectExtent l="0" t="0" r="0" b="3175"/>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15515"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FF4"/>
    <w:multiLevelType w:val="hybridMultilevel"/>
    <w:tmpl w:val="35C8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6360C"/>
    <w:multiLevelType w:val="hybridMultilevel"/>
    <w:tmpl w:val="739A6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A54349"/>
    <w:multiLevelType w:val="hybridMultilevel"/>
    <w:tmpl w:val="1D1AE95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9F46D53"/>
    <w:multiLevelType w:val="hybridMultilevel"/>
    <w:tmpl w:val="CC72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15DD2"/>
    <w:multiLevelType w:val="hybridMultilevel"/>
    <w:tmpl w:val="FE3C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B7AFC"/>
    <w:multiLevelType w:val="hybridMultilevel"/>
    <w:tmpl w:val="C3285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D4F22"/>
    <w:multiLevelType w:val="hybridMultilevel"/>
    <w:tmpl w:val="3EDAB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032C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4565B8"/>
    <w:multiLevelType w:val="hybridMultilevel"/>
    <w:tmpl w:val="33106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AA6282"/>
    <w:multiLevelType w:val="multilevel"/>
    <w:tmpl w:val="D7AA53BE"/>
    <w:lvl w:ilvl="0">
      <w:start w:val="1"/>
      <w:numFmt w:val="decimal"/>
      <w:lvlText w:val="%1"/>
      <w:lvlJc w:val="left"/>
      <w:pPr>
        <w:ind w:left="855" w:hanging="855"/>
      </w:pPr>
      <w:rPr>
        <w:rFonts w:hint="default"/>
      </w:rPr>
    </w:lvl>
    <w:lvl w:ilvl="1">
      <w:start w:val="1"/>
      <w:numFmt w:val="decimal"/>
      <w:lvlText w:val="%1.%2"/>
      <w:lvlJc w:val="left"/>
      <w:pPr>
        <w:ind w:left="571" w:hanging="855"/>
      </w:pPr>
      <w:rPr>
        <w:rFonts w:hint="default"/>
      </w:rPr>
    </w:lvl>
    <w:lvl w:ilvl="2">
      <w:start w:val="1"/>
      <w:numFmt w:val="decimal"/>
      <w:lvlText w:val="%1.%2.%3"/>
      <w:lvlJc w:val="left"/>
      <w:pPr>
        <w:ind w:left="287" w:hanging="855"/>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10" w15:restartNumberingAfterBreak="0">
    <w:nsid w:val="2EBF11FE"/>
    <w:multiLevelType w:val="hybridMultilevel"/>
    <w:tmpl w:val="BCBC1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78D657B"/>
    <w:multiLevelType w:val="hybridMultilevel"/>
    <w:tmpl w:val="341C8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46DCF"/>
    <w:multiLevelType w:val="hybridMultilevel"/>
    <w:tmpl w:val="FEBE5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C246F7"/>
    <w:multiLevelType w:val="hybridMultilevel"/>
    <w:tmpl w:val="4686D5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DC2B15"/>
    <w:multiLevelType w:val="hybridMultilevel"/>
    <w:tmpl w:val="40F6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C13B19"/>
    <w:multiLevelType w:val="hybridMultilevel"/>
    <w:tmpl w:val="D034E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469AC"/>
    <w:multiLevelType w:val="hybridMultilevel"/>
    <w:tmpl w:val="67B0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B6DE7"/>
    <w:multiLevelType w:val="hybridMultilevel"/>
    <w:tmpl w:val="2ED85B14"/>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344BC"/>
    <w:multiLevelType w:val="hybridMultilevel"/>
    <w:tmpl w:val="33D4AFBE"/>
    <w:lvl w:ilvl="0" w:tplc="22126F0C">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E76EDF"/>
    <w:multiLevelType w:val="hybridMultilevel"/>
    <w:tmpl w:val="63E4B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B6D6D"/>
    <w:multiLevelType w:val="hybridMultilevel"/>
    <w:tmpl w:val="662AD7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42851"/>
    <w:multiLevelType w:val="hybridMultilevel"/>
    <w:tmpl w:val="D034E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2A08C5"/>
    <w:multiLevelType w:val="hybridMultilevel"/>
    <w:tmpl w:val="1A40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99265F"/>
    <w:multiLevelType w:val="hybridMultilevel"/>
    <w:tmpl w:val="3D94B592"/>
    <w:lvl w:ilvl="0" w:tplc="08090001">
      <w:start w:val="1"/>
      <w:numFmt w:val="bullet"/>
      <w:lvlText w:val=""/>
      <w:lvlJc w:val="left"/>
      <w:pPr>
        <w:ind w:left="720" w:hanging="360"/>
      </w:pPr>
      <w:rPr>
        <w:rFonts w:ascii="Symbol" w:hAnsi="Symbol" w:hint="default"/>
      </w:rPr>
    </w:lvl>
    <w:lvl w:ilvl="1" w:tplc="4196A820">
      <w:numFmt w:val="bullet"/>
      <w:lvlText w:val="•"/>
      <w:lvlJc w:val="left"/>
      <w:pPr>
        <w:ind w:left="1317" w:hanging="237"/>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A95394"/>
    <w:multiLevelType w:val="hybridMultilevel"/>
    <w:tmpl w:val="283C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0659F6"/>
    <w:multiLevelType w:val="hybridMultilevel"/>
    <w:tmpl w:val="D15424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367CA0"/>
    <w:multiLevelType w:val="hybridMultilevel"/>
    <w:tmpl w:val="CCEA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36124"/>
    <w:multiLevelType w:val="hybridMultilevel"/>
    <w:tmpl w:val="F5D22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3005C"/>
    <w:multiLevelType w:val="hybridMultilevel"/>
    <w:tmpl w:val="E7F0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2A3528"/>
    <w:multiLevelType w:val="hybridMultilevel"/>
    <w:tmpl w:val="FF90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6C19AC"/>
    <w:multiLevelType w:val="hybridMultilevel"/>
    <w:tmpl w:val="305E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4"/>
  </w:num>
  <w:num w:numId="4">
    <w:abstractNumId w:val="16"/>
  </w:num>
  <w:num w:numId="5">
    <w:abstractNumId w:val="3"/>
  </w:num>
  <w:num w:numId="6">
    <w:abstractNumId w:val="15"/>
  </w:num>
  <w:num w:numId="7">
    <w:abstractNumId w:val="26"/>
  </w:num>
  <w:num w:numId="8">
    <w:abstractNumId w:val="30"/>
  </w:num>
  <w:num w:numId="9">
    <w:abstractNumId w:val="29"/>
  </w:num>
  <w:num w:numId="10">
    <w:abstractNumId w:val="24"/>
  </w:num>
  <w:num w:numId="11">
    <w:abstractNumId w:val="17"/>
  </w:num>
  <w:num w:numId="12">
    <w:abstractNumId w:val="0"/>
  </w:num>
  <w:num w:numId="13">
    <w:abstractNumId w:val="28"/>
  </w:num>
  <w:num w:numId="14">
    <w:abstractNumId w:val="12"/>
  </w:num>
  <w:num w:numId="15">
    <w:abstractNumId w:val="25"/>
  </w:num>
  <w:num w:numId="16">
    <w:abstractNumId w:val="5"/>
  </w:num>
  <w:num w:numId="17">
    <w:abstractNumId w:val="4"/>
  </w:num>
  <w:num w:numId="18">
    <w:abstractNumId w:val="22"/>
  </w:num>
  <w:num w:numId="19">
    <w:abstractNumId w:val="8"/>
  </w:num>
  <w:num w:numId="20">
    <w:abstractNumId w:val="19"/>
  </w:num>
  <w:num w:numId="21">
    <w:abstractNumId w:val="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7"/>
  </w:num>
  <w:num w:numId="25">
    <w:abstractNumId w:val="10"/>
  </w:num>
  <w:num w:numId="26">
    <w:abstractNumId w:val="1"/>
  </w:num>
  <w:num w:numId="27">
    <w:abstractNumId w:val="11"/>
  </w:num>
  <w:num w:numId="28">
    <w:abstractNumId w:val="20"/>
  </w:num>
  <w:num w:numId="29">
    <w:abstractNumId w:val="13"/>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5B"/>
    <w:rsid w:val="00036639"/>
    <w:rsid w:val="00044683"/>
    <w:rsid w:val="000510C2"/>
    <w:rsid w:val="000A3506"/>
    <w:rsid w:val="000C4B24"/>
    <w:rsid w:val="000E4E24"/>
    <w:rsid w:val="00167A6B"/>
    <w:rsid w:val="001B619D"/>
    <w:rsid w:val="00226C75"/>
    <w:rsid w:val="002607D4"/>
    <w:rsid w:val="00275269"/>
    <w:rsid w:val="00275D08"/>
    <w:rsid w:val="00277F99"/>
    <w:rsid w:val="00282809"/>
    <w:rsid w:val="002F553C"/>
    <w:rsid w:val="00307E79"/>
    <w:rsid w:val="00350FE3"/>
    <w:rsid w:val="003D2D37"/>
    <w:rsid w:val="00477F15"/>
    <w:rsid w:val="004A3752"/>
    <w:rsid w:val="004C235A"/>
    <w:rsid w:val="004C606C"/>
    <w:rsid w:val="00504E4E"/>
    <w:rsid w:val="005142A1"/>
    <w:rsid w:val="00531C5B"/>
    <w:rsid w:val="00563815"/>
    <w:rsid w:val="00581B22"/>
    <w:rsid w:val="00590327"/>
    <w:rsid w:val="005A0243"/>
    <w:rsid w:val="005D35F3"/>
    <w:rsid w:val="005E23F2"/>
    <w:rsid w:val="00607416"/>
    <w:rsid w:val="00674D0C"/>
    <w:rsid w:val="006832D8"/>
    <w:rsid w:val="006903F7"/>
    <w:rsid w:val="007722CC"/>
    <w:rsid w:val="007D52B1"/>
    <w:rsid w:val="00820E5B"/>
    <w:rsid w:val="00863FBD"/>
    <w:rsid w:val="0094666A"/>
    <w:rsid w:val="009535D7"/>
    <w:rsid w:val="00990F25"/>
    <w:rsid w:val="00996CAF"/>
    <w:rsid w:val="009E7125"/>
    <w:rsid w:val="00A16929"/>
    <w:rsid w:val="00A264B1"/>
    <w:rsid w:val="00A40DC2"/>
    <w:rsid w:val="00AB2521"/>
    <w:rsid w:val="00AE0FEE"/>
    <w:rsid w:val="00B0180B"/>
    <w:rsid w:val="00BB6D43"/>
    <w:rsid w:val="00D159ED"/>
    <w:rsid w:val="00D357CF"/>
    <w:rsid w:val="00D438B8"/>
    <w:rsid w:val="00D66E9A"/>
    <w:rsid w:val="00D764FE"/>
    <w:rsid w:val="00DF6429"/>
    <w:rsid w:val="00E1592D"/>
    <w:rsid w:val="00E461DF"/>
    <w:rsid w:val="00E63671"/>
    <w:rsid w:val="00E7223E"/>
    <w:rsid w:val="00E9051B"/>
    <w:rsid w:val="00EA2471"/>
    <w:rsid w:val="00EB7A52"/>
    <w:rsid w:val="00F90309"/>
    <w:rsid w:val="00FD0EE3"/>
    <w:rsid w:val="00FE7CF2"/>
    <w:rsid w:val="00FF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B7E510"/>
  <w15:docId w15:val="{A0E7B34F-7703-42BE-83C0-923EED4D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C5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C5B"/>
    <w:pPr>
      <w:ind w:left="720"/>
      <w:contextualSpacing/>
    </w:pPr>
  </w:style>
  <w:style w:type="character" w:styleId="Hyperlink">
    <w:name w:val="Hyperlink"/>
    <w:basedOn w:val="DefaultParagraphFont"/>
    <w:uiPriority w:val="99"/>
    <w:unhideWhenUsed/>
    <w:rsid w:val="004C235A"/>
    <w:rPr>
      <w:color w:val="0000FF" w:themeColor="hyperlink"/>
      <w:u w:val="single"/>
    </w:rPr>
  </w:style>
  <w:style w:type="table" w:styleId="TableGrid">
    <w:name w:val="Table Grid"/>
    <w:basedOn w:val="TableNormal"/>
    <w:uiPriority w:val="59"/>
    <w:rsid w:val="004C235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477F15"/>
    <w:rPr>
      <w:i/>
      <w:iCs/>
    </w:rPr>
  </w:style>
  <w:style w:type="paragraph" w:styleId="NoSpacing">
    <w:name w:val="No Spacing"/>
    <w:uiPriority w:val="1"/>
    <w:qFormat/>
    <w:rsid w:val="00863FBD"/>
    <w:pPr>
      <w:spacing w:after="0" w:line="240" w:lineRule="auto"/>
    </w:pPr>
    <w:rPr>
      <w:lang w:val="en-GB"/>
    </w:rPr>
  </w:style>
  <w:style w:type="paragraph" w:styleId="Header">
    <w:name w:val="header"/>
    <w:basedOn w:val="Normal"/>
    <w:link w:val="HeaderChar"/>
    <w:uiPriority w:val="99"/>
    <w:unhideWhenUsed/>
    <w:rsid w:val="00EB7A52"/>
    <w:pPr>
      <w:tabs>
        <w:tab w:val="center" w:pos="4513"/>
        <w:tab w:val="right" w:pos="9026"/>
      </w:tabs>
    </w:pPr>
  </w:style>
  <w:style w:type="character" w:customStyle="1" w:styleId="HeaderChar">
    <w:name w:val="Header Char"/>
    <w:basedOn w:val="DefaultParagraphFont"/>
    <w:link w:val="Header"/>
    <w:uiPriority w:val="99"/>
    <w:rsid w:val="00EB7A52"/>
    <w:rPr>
      <w:rFonts w:ascii="Times New Roman" w:hAnsi="Times New Roman" w:cs="Times New Roman"/>
      <w:sz w:val="24"/>
      <w:szCs w:val="24"/>
    </w:rPr>
  </w:style>
  <w:style w:type="paragraph" w:styleId="Footer">
    <w:name w:val="footer"/>
    <w:basedOn w:val="Normal"/>
    <w:link w:val="FooterChar"/>
    <w:uiPriority w:val="99"/>
    <w:unhideWhenUsed/>
    <w:rsid w:val="00EB7A52"/>
    <w:pPr>
      <w:tabs>
        <w:tab w:val="center" w:pos="4513"/>
        <w:tab w:val="right" w:pos="9026"/>
      </w:tabs>
    </w:pPr>
  </w:style>
  <w:style w:type="character" w:customStyle="1" w:styleId="FooterChar">
    <w:name w:val="Footer Char"/>
    <w:basedOn w:val="DefaultParagraphFont"/>
    <w:link w:val="Footer"/>
    <w:uiPriority w:val="99"/>
    <w:rsid w:val="00EB7A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57662">
      <w:bodyDiv w:val="1"/>
      <w:marLeft w:val="0"/>
      <w:marRight w:val="0"/>
      <w:marTop w:val="0"/>
      <w:marBottom w:val="0"/>
      <w:divBdr>
        <w:top w:val="none" w:sz="0" w:space="0" w:color="auto"/>
        <w:left w:val="none" w:sz="0" w:space="0" w:color="auto"/>
        <w:bottom w:val="none" w:sz="0" w:space="0" w:color="auto"/>
        <w:right w:val="none" w:sz="0" w:space="0" w:color="auto"/>
      </w:divBdr>
    </w:div>
    <w:div w:id="1364405875">
      <w:bodyDiv w:val="1"/>
      <w:marLeft w:val="0"/>
      <w:marRight w:val="0"/>
      <w:marTop w:val="0"/>
      <w:marBottom w:val="0"/>
      <w:divBdr>
        <w:top w:val="none" w:sz="0" w:space="0" w:color="auto"/>
        <w:left w:val="none" w:sz="0" w:space="0" w:color="auto"/>
        <w:bottom w:val="none" w:sz="0" w:space="0" w:color="auto"/>
        <w:right w:val="none" w:sz="0" w:space="0" w:color="auto"/>
      </w:divBdr>
    </w:div>
    <w:div w:id="181575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Kuhrt</dc:creator>
  <cp:keywords/>
  <dc:description/>
  <cp:lastModifiedBy>Mark Grant</cp:lastModifiedBy>
  <cp:revision>3</cp:revision>
  <cp:lastPrinted>2017-12-12T13:03:00Z</cp:lastPrinted>
  <dcterms:created xsi:type="dcterms:W3CDTF">2021-11-08T14:28:00Z</dcterms:created>
  <dcterms:modified xsi:type="dcterms:W3CDTF">2021-11-09T10:03:00Z</dcterms:modified>
</cp:coreProperties>
</file>